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3CF" w:rsidRDefault="00D133CF">
      <w:pPr>
        <w:rPr>
          <w:rFonts w:hint="eastAsia"/>
        </w:rPr>
      </w:pPr>
      <w:bookmarkStart w:id="0" w:name="_GoBack"/>
      <w:bookmarkEnd w:id="0"/>
      <w:r>
        <w:rPr>
          <w:rFonts w:hint="eastAsia"/>
        </w:rPr>
        <w:t xml:space="preserve">　</w:t>
      </w:r>
      <w:r w:rsidR="00A4260D">
        <w:rPr>
          <w:rFonts w:hint="eastAsia"/>
        </w:rPr>
        <w:t xml:space="preserve">　　</w:t>
      </w:r>
      <w:r>
        <w:rPr>
          <w:rFonts w:hint="eastAsia"/>
        </w:rPr>
        <w:t>魚津市広告掲載要綱</w:t>
      </w:r>
    </w:p>
    <w:p w:rsidR="003C1A8D" w:rsidRDefault="003C1A8D" w:rsidP="003C1A8D">
      <w:pPr>
        <w:autoSpaceDE w:val="0"/>
        <w:autoSpaceDN w:val="0"/>
        <w:ind w:leftChars="100" w:left="280"/>
        <w:rPr>
          <w:rFonts w:hAnsi="ＭＳ 明朝" w:hint="eastAsia"/>
        </w:rPr>
      </w:pPr>
      <w:r>
        <w:rPr>
          <w:rFonts w:hAnsi="ＭＳ 明朝" w:hint="eastAsia"/>
        </w:rPr>
        <w:t>（</w:t>
      </w:r>
      <w:r w:rsidR="00C73072">
        <w:rPr>
          <w:rFonts w:hAnsi="ＭＳ 明朝" w:hint="eastAsia"/>
        </w:rPr>
        <w:t>目的</w:t>
      </w:r>
      <w:r>
        <w:rPr>
          <w:rFonts w:hAnsi="ＭＳ 明朝" w:hint="eastAsia"/>
        </w:rPr>
        <w:t>）</w:t>
      </w:r>
    </w:p>
    <w:p w:rsidR="003C1A8D" w:rsidRPr="00DC68AB" w:rsidRDefault="003C1A8D" w:rsidP="003C1A8D">
      <w:pPr>
        <w:autoSpaceDE w:val="0"/>
        <w:autoSpaceDN w:val="0"/>
        <w:ind w:left="280" w:hangingChars="100" w:hanging="280"/>
        <w:rPr>
          <w:rFonts w:hAnsi="ＭＳ 明朝" w:hint="eastAsia"/>
        </w:rPr>
      </w:pPr>
      <w:r>
        <w:rPr>
          <w:rFonts w:hAnsi="ＭＳ 明朝" w:hint="eastAsia"/>
        </w:rPr>
        <w:t xml:space="preserve">第１条　</w:t>
      </w:r>
      <w:r w:rsidRPr="00DC68AB">
        <w:rPr>
          <w:rFonts w:hAnsi="ＭＳ 明朝" w:hint="eastAsia"/>
        </w:rPr>
        <w:t>この要綱は、市の資産を広告媒体として活用し、民間企業等の広告を掲載すること（以下「広告掲載」という。）に関し必要な事項を定め</w:t>
      </w:r>
      <w:r w:rsidR="00790E79">
        <w:rPr>
          <w:rFonts w:hAnsi="ＭＳ 明朝" w:hint="eastAsia"/>
        </w:rPr>
        <w:t>、</w:t>
      </w:r>
      <w:r w:rsidRPr="00DC68AB">
        <w:rPr>
          <w:rFonts w:hAnsi="ＭＳ 明朝" w:hint="eastAsia"/>
        </w:rPr>
        <w:t>市の新たな財源を確保し、市民サービスの向上及び地域経済の活性化を図ることを目的とする。</w:t>
      </w:r>
    </w:p>
    <w:p w:rsidR="003C1A8D" w:rsidRPr="00DC68AB" w:rsidRDefault="003C1A8D" w:rsidP="003C1A8D">
      <w:pPr>
        <w:autoSpaceDE w:val="0"/>
        <w:autoSpaceDN w:val="0"/>
        <w:ind w:leftChars="100" w:left="560" w:hangingChars="100" w:hanging="280"/>
        <w:rPr>
          <w:rFonts w:hAnsi="ＭＳ 明朝" w:hint="eastAsia"/>
        </w:rPr>
      </w:pPr>
      <w:r w:rsidRPr="00DC68AB">
        <w:rPr>
          <w:rFonts w:hAnsi="ＭＳ 明朝" w:hint="eastAsia"/>
        </w:rPr>
        <w:t>（広告掲載の対象）</w:t>
      </w:r>
    </w:p>
    <w:p w:rsidR="003C1A8D" w:rsidRPr="00DC68AB" w:rsidRDefault="003C1A8D" w:rsidP="003C1A8D">
      <w:pPr>
        <w:autoSpaceDE w:val="0"/>
        <w:autoSpaceDN w:val="0"/>
        <w:ind w:left="280" w:hangingChars="100" w:hanging="280"/>
        <w:rPr>
          <w:rFonts w:hAnsi="ＭＳ 明朝" w:hint="eastAsia"/>
        </w:rPr>
      </w:pPr>
      <w:r w:rsidRPr="00DC68AB">
        <w:rPr>
          <w:rFonts w:hAnsi="ＭＳ 明朝" w:hint="eastAsia"/>
        </w:rPr>
        <w:t>第</w:t>
      </w:r>
      <w:r w:rsidR="001632C1">
        <w:rPr>
          <w:rFonts w:hAnsi="ＭＳ 明朝" w:hint="eastAsia"/>
        </w:rPr>
        <w:t>２</w:t>
      </w:r>
      <w:r w:rsidRPr="00DC68AB">
        <w:rPr>
          <w:rFonts w:hAnsi="ＭＳ 明朝" w:hint="eastAsia"/>
        </w:rPr>
        <w:t>条　広告掲載の対象となる市の資産は、次に掲げる資産のうち、市</w:t>
      </w:r>
      <w:r w:rsidRPr="005B6405">
        <w:rPr>
          <w:rFonts w:hAnsi="ＭＳ 明朝" w:hint="eastAsia"/>
        </w:rPr>
        <w:t>長</w:t>
      </w:r>
      <w:r w:rsidRPr="00DC68AB">
        <w:rPr>
          <w:rFonts w:hAnsi="ＭＳ 明朝" w:hint="eastAsia"/>
        </w:rPr>
        <w:t>が広告媒体と決定したものとする。</w:t>
      </w:r>
    </w:p>
    <w:p w:rsidR="003C1A8D" w:rsidRPr="00DC68AB" w:rsidRDefault="003C1A8D" w:rsidP="003C1A8D">
      <w:pPr>
        <w:autoSpaceDE w:val="0"/>
        <w:autoSpaceDN w:val="0"/>
        <w:ind w:firstLineChars="100" w:firstLine="280"/>
        <w:rPr>
          <w:rFonts w:hAnsi="ＭＳ 明朝" w:hint="eastAsia"/>
        </w:rPr>
      </w:pPr>
      <w:r w:rsidRPr="00DC68AB">
        <w:rPr>
          <w:rFonts w:hAnsi="ＭＳ 明朝" w:hint="eastAsia"/>
        </w:rPr>
        <w:t>⑴　市が発行する広報物及び印刷物</w:t>
      </w:r>
    </w:p>
    <w:p w:rsidR="003C1A8D" w:rsidRDefault="003C1A8D" w:rsidP="003C1A8D">
      <w:pPr>
        <w:autoSpaceDE w:val="0"/>
        <w:autoSpaceDN w:val="0"/>
        <w:ind w:left="280" w:hangingChars="100" w:hanging="280"/>
        <w:rPr>
          <w:rFonts w:hAnsi="ＭＳ 明朝" w:hint="eastAsia"/>
        </w:rPr>
      </w:pPr>
      <w:r>
        <w:rPr>
          <w:rFonts w:hAnsi="ＭＳ 明朝" w:hint="eastAsia"/>
        </w:rPr>
        <w:t xml:space="preserve">　</w:t>
      </w:r>
      <w:r w:rsidRPr="00D764CB">
        <w:rPr>
          <w:rFonts w:hAnsi="ＭＳ 明朝" w:hint="eastAsia"/>
        </w:rPr>
        <w:t>⑵</w:t>
      </w:r>
      <w:r>
        <w:rPr>
          <w:rFonts w:hAnsi="ＭＳ 明朝" w:hint="eastAsia"/>
        </w:rPr>
        <w:t xml:space="preserve">　市が作成し、管理しているホームページ</w:t>
      </w:r>
    </w:p>
    <w:p w:rsidR="003C1A8D" w:rsidRDefault="003C1A8D" w:rsidP="003C1A8D">
      <w:pPr>
        <w:autoSpaceDE w:val="0"/>
        <w:autoSpaceDN w:val="0"/>
        <w:ind w:leftChars="100" w:left="560" w:hangingChars="100" w:hanging="280"/>
        <w:rPr>
          <w:rFonts w:hAnsi="ＭＳ 明朝" w:hint="eastAsia"/>
        </w:rPr>
      </w:pPr>
      <w:r>
        <w:rPr>
          <w:rFonts w:hAnsi="ＭＳ 明朝" w:hint="eastAsia"/>
        </w:rPr>
        <w:t>⑶　広告媒体として活用することができると認められる市の財産</w:t>
      </w:r>
    </w:p>
    <w:p w:rsidR="003C1A8D" w:rsidRDefault="003C1A8D" w:rsidP="003C1A8D">
      <w:pPr>
        <w:autoSpaceDE w:val="0"/>
        <w:autoSpaceDN w:val="0"/>
        <w:ind w:leftChars="100" w:left="280"/>
        <w:rPr>
          <w:rFonts w:hAnsi="ＭＳ 明朝" w:hint="eastAsia"/>
        </w:rPr>
      </w:pPr>
      <w:r>
        <w:rPr>
          <w:rFonts w:hAnsi="ＭＳ 明朝" w:hint="eastAsia"/>
        </w:rPr>
        <w:t>（広告掲載の推進）</w:t>
      </w:r>
    </w:p>
    <w:p w:rsidR="003C1A8D" w:rsidRDefault="003C1A8D" w:rsidP="003C1A8D">
      <w:pPr>
        <w:autoSpaceDE w:val="0"/>
        <w:autoSpaceDN w:val="0"/>
        <w:ind w:left="280" w:hangingChars="100" w:hanging="280"/>
        <w:rPr>
          <w:rFonts w:hAnsi="ＭＳ 明朝" w:hint="eastAsia"/>
        </w:rPr>
      </w:pPr>
      <w:r>
        <w:rPr>
          <w:rFonts w:hAnsi="ＭＳ 明朝" w:hint="eastAsia"/>
        </w:rPr>
        <w:t>第</w:t>
      </w:r>
      <w:r w:rsidR="001632C1">
        <w:rPr>
          <w:rFonts w:hAnsi="ＭＳ 明朝" w:hint="eastAsia"/>
        </w:rPr>
        <w:t>３</w:t>
      </w:r>
      <w:r>
        <w:rPr>
          <w:rFonts w:hAnsi="ＭＳ 明朝" w:hint="eastAsia"/>
        </w:rPr>
        <w:t>条　市は、前条に掲げる広告掲載の対象となる市の資産のうち、広告媒体として活用できるものは、その推進に努めなければならない。</w:t>
      </w:r>
    </w:p>
    <w:p w:rsidR="003C1A8D" w:rsidRDefault="003C1A8D" w:rsidP="003C1A8D">
      <w:pPr>
        <w:autoSpaceDE w:val="0"/>
        <w:autoSpaceDN w:val="0"/>
        <w:ind w:left="280" w:hangingChars="100" w:hanging="280"/>
        <w:rPr>
          <w:rFonts w:hAnsi="ＭＳ 明朝" w:hint="eastAsia"/>
        </w:rPr>
      </w:pPr>
      <w:r>
        <w:rPr>
          <w:rFonts w:hAnsi="ＭＳ 明朝" w:hint="eastAsia"/>
        </w:rPr>
        <w:t xml:space="preserve">　（広告掲載の基準等）</w:t>
      </w:r>
    </w:p>
    <w:p w:rsidR="003C1A8D" w:rsidRPr="005B6405" w:rsidRDefault="003C1A8D" w:rsidP="003C1A8D">
      <w:pPr>
        <w:ind w:left="280" w:hangingChars="100" w:hanging="280"/>
        <w:rPr>
          <w:rFonts w:hAnsi="ＭＳ 明朝" w:hint="eastAsia"/>
          <w:shd w:val="pct30" w:color="auto" w:fill="auto"/>
        </w:rPr>
      </w:pPr>
      <w:r>
        <w:rPr>
          <w:rFonts w:hAnsi="ＭＳ 明朝" w:hint="eastAsia"/>
        </w:rPr>
        <w:t>第</w:t>
      </w:r>
      <w:r w:rsidR="001632C1">
        <w:rPr>
          <w:rFonts w:hAnsi="ＭＳ 明朝" w:hint="eastAsia"/>
        </w:rPr>
        <w:t>４</w:t>
      </w:r>
      <w:r>
        <w:rPr>
          <w:rFonts w:hAnsi="ＭＳ 明朝" w:hint="eastAsia"/>
        </w:rPr>
        <w:t xml:space="preserve">条　</w:t>
      </w:r>
      <w:r w:rsidRPr="003C1A8D">
        <w:rPr>
          <w:rFonts w:hAnsi="ＭＳ 明朝" w:hint="eastAsia"/>
        </w:rPr>
        <w:t>次の各号のいずれかに該当する広告は、広告掲載しない</w:t>
      </w:r>
      <w:r w:rsidR="00C73072">
        <w:rPr>
          <w:rFonts w:hAnsi="ＭＳ 明朝" w:hint="eastAsia"/>
        </w:rPr>
        <w:t>ものとし、その基準については、別に定める</w:t>
      </w:r>
      <w:r w:rsidRPr="003C1A8D">
        <w:rPr>
          <w:rFonts w:hAnsi="ＭＳ 明朝" w:hint="eastAsia"/>
        </w:rPr>
        <w:t>。</w:t>
      </w:r>
    </w:p>
    <w:p w:rsidR="003C1A8D" w:rsidRPr="005B6405" w:rsidRDefault="003C1A8D" w:rsidP="003C1A8D">
      <w:pPr>
        <w:ind w:leftChars="100" w:left="560" w:hangingChars="100" w:hanging="280"/>
        <w:rPr>
          <w:rFonts w:hAnsi="ＭＳ 明朝" w:hint="eastAsia"/>
          <w:shd w:val="pct30" w:color="auto" w:fill="auto"/>
        </w:rPr>
      </w:pPr>
      <w:r w:rsidRPr="003C1A8D">
        <w:rPr>
          <w:rFonts w:hAnsi="ＭＳ 明朝" w:hint="eastAsia"/>
        </w:rPr>
        <w:t>⑴　法令等に違反するもの又はそのおそれがあるもの</w:t>
      </w:r>
    </w:p>
    <w:p w:rsidR="003C1A8D" w:rsidRPr="005B6405" w:rsidRDefault="003C1A8D" w:rsidP="003C1A8D">
      <w:pPr>
        <w:ind w:leftChars="100" w:left="560" w:hangingChars="100" w:hanging="280"/>
        <w:rPr>
          <w:rFonts w:hAnsi="ＭＳ 明朝" w:hint="eastAsia"/>
          <w:shd w:val="pct30" w:color="auto" w:fill="auto"/>
        </w:rPr>
      </w:pPr>
      <w:r w:rsidRPr="003C1A8D">
        <w:rPr>
          <w:rFonts w:hAnsi="ＭＳ 明朝" w:hint="eastAsia"/>
        </w:rPr>
        <w:t>⑵　公序良俗に反するもの又はそのおそれがあるもの</w:t>
      </w:r>
    </w:p>
    <w:p w:rsidR="003C1A8D" w:rsidRPr="005B6405" w:rsidRDefault="003C1A8D" w:rsidP="003C1A8D">
      <w:pPr>
        <w:ind w:leftChars="100" w:left="560" w:hangingChars="100" w:hanging="280"/>
        <w:rPr>
          <w:rFonts w:hAnsi="ＭＳ 明朝" w:hint="eastAsia"/>
          <w:shd w:val="pct30" w:color="auto" w:fill="auto"/>
        </w:rPr>
      </w:pPr>
      <w:r w:rsidRPr="003C1A8D">
        <w:rPr>
          <w:rFonts w:hAnsi="ＭＳ 明朝" w:hint="eastAsia"/>
        </w:rPr>
        <w:t>⑶　政治性のあるもの</w:t>
      </w:r>
    </w:p>
    <w:p w:rsidR="003C1A8D" w:rsidRPr="005B6405" w:rsidRDefault="003C1A8D" w:rsidP="003C1A8D">
      <w:pPr>
        <w:ind w:leftChars="100" w:left="560" w:hangingChars="100" w:hanging="280"/>
        <w:rPr>
          <w:rFonts w:hAnsi="ＭＳ 明朝" w:hint="eastAsia"/>
          <w:shd w:val="pct30" w:color="auto" w:fill="auto"/>
        </w:rPr>
      </w:pPr>
      <w:r w:rsidRPr="003C1A8D">
        <w:rPr>
          <w:rFonts w:hAnsi="ＭＳ 明朝" w:hint="eastAsia"/>
        </w:rPr>
        <w:t>⑷　宗教性のあるもの</w:t>
      </w:r>
    </w:p>
    <w:p w:rsidR="003C1A8D" w:rsidRPr="005B6405" w:rsidRDefault="003C1A8D" w:rsidP="003C1A8D">
      <w:pPr>
        <w:ind w:leftChars="100" w:left="560" w:hangingChars="100" w:hanging="280"/>
        <w:rPr>
          <w:rFonts w:hAnsi="ＭＳ 明朝" w:hint="eastAsia"/>
          <w:shd w:val="pct30" w:color="auto" w:fill="auto"/>
        </w:rPr>
      </w:pPr>
      <w:r w:rsidRPr="003C1A8D">
        <w:rPr>
          <w:rFonts w:hAnsi="ＭＳ 明朝" w:hint="eastAsia"/>
        </w:rPr>
        <w:t>⑸　社会問題についての主義主張</w:t>
      </w:r>
    </w:p>
    <w:p w:rsidR="003C1A8D" w:rsidRPr="005B6405" w:rsidRDefault="003C1A8D" w:rsidP="003C1A8D">
      <w:pPr>
        <w:ind w:leftChars="100" w:left="560" w:hangingChars="100" w:hanging="280"/>
        <w:rPr>
          <w:rFonts w:hAnsi="ＭＳ 明朝" w:hint="eastAsia"/>
          <w:shd w:val="pct30" w:color="auto" w:fill="auto"/>
        </w:rPr>
      </w:pPr>
      <w:r w:rsidRPr="003C1A8D">
        <w:rPr>
          <w:rFonts w:hAnsi="ＭＳ 明朝" w:hint="eastAsia"/>
        </w:rPr>
        <w:t>⑹　個人を宣伝するもの</w:t>
      </w:r>
    </w:p>
    <w:p w:rsidR="003C1A8D" w:rsidRPr="005B6405" w:rsidRDefault="003C1A8D" w:rsidP="003C1A8D">
      <w:pPr>
        <w:ind w:leftChars="100" w:left="560" w:hangingChars="100" w:hanging="280"/>
        <w:rPr>
          <w:rFonts w:hAnsi="ＭＳ 明朝" w:hint="eastAsia"/>
          <w:shd w:val="pct30" w:color="auto" w:fill="auto"/>
        </w:rPr>
      </w:pPr>
      <w:r w:rsidRPr="003C1A8D">
        <w:rPr>
          <w:rFonts w:hAnsi="ＭＳ 明朝" w:hint="eastAsia"/>
        </w:rPr>
        <w:t xml:space="preserve">⑺　</w:t>
      </w:r>
      <w:r w:rsidR="00C73072" w:rsidRPr="003C1A8D">
        <w:rPr>
          <w:rFonts w:hAnsi="ＭＳ 明朝" w:hint="eastAsia"/>
        </w:rPr>
        <w:t>公衆に不快の念</w:t>
      </w:r>
      <w:r w:rsidR="00C73072">
        <w:rPr>
          <w:rFonts w:hAnsi="ＭＳ 明朝" w:hint="eastAsia"/>
        </w:rPr>
        <w:t>又は</w:t>
      </w:r>
      <w:r w:rsidR="00C73072" w:rsidRPr="003C1A8D">
        <w:rPr>
          <w:rFonts w:hAnsi="ＭＳ 明朝" w:hint="eastAsia"/>
        </w:rPr>
        <w:t>危害を与えるおそれがあるもの</w:t>
      </w:r>
    </w:p>
    <w:p w:rsidR="003C1A8D" w:rsidRPr="005B6405" w:rsidRDefault="003C1A8D" w:rsidP="003C1A8D">
      <w:pPr>
        <w:ind w:leftChars="100" w:left="560" w:hangingChars="100" w:hanging="280"/>
        <w:rPr>
          <w:rFonts w:hAnsi="ＭＳ 明朝" w:hint="eastAsia"/>
          <w:shd w:val="pct30" w:color="auto" w:fill="auto"/>
        </w:rPr>
      </w:pPr>
      <w:r w:rsidRPr="003C1A8D">
        <w:rPr>
          <w:rFonts w:hAnsi="ＭＳ 明朝" w:hint="eastAsia"/>
        </w:rPr>
        <w:t xml:space="preserve">⑻　</w:t>
      </w:r>
      <w:r w:rsidR="00C73072" w:rsidRPr="003C1A8D">
        <w:rPr>
          <w:rFonts w:hAnsi="ＭＳ 明朝" w:hint="eastAsia"/>
        </w:rPr>
        <w:t>美観風致を害するおそれがあるもの</w:t>
      </w:r>
    </w:p>
    <w:p w:rsidR="003C1A8D" w:rsidRPr="005B6405" w:rsidRDefault="003C1A8D" w:rsidP="003C1A8D">
      <w:pPr>
        <w:ind w:leftChars="100" w:left="560" w:hangingChars="100" w:hanging="280"/>
        <w:rPr>
          <w:rFonts w:hAnsi="ＭＳ 明朝" w:hint="eastAsia"/>
          <w:shd w:val="pct30" w:color="auto" w:fill="auto"/>
        </w:rPr>
      </w:pPr>
      <w:r w:rsidRPr="003C1A8D">
        <w:rPr>
          <w:rFonts w:hAnsi="ＭＳ 明朝" w:hint="eastAsia"/>
        </w:rPr>
        <w:t>⑼　その他、広告媒体に掲載する広告として不適当であると市長が認めるもの</w:t>
      </w:r>
    </w:p>
    <w:p w:rsidR="003C1A8D" w:rsidRDefault="003C1A8D" w:rsidP="003C1A8D">
      <w:pPr>
        <w:autoSpaceDE w:val="0"/>
        <w:autoSpaceDN w:val="0"/>
        <w:ind w:leftChars="100" w:left="280"/>
        <w:rPr>
          <w:rFonts w:hAnsi="ＭＳ 明朝" w:hint="eastAsia"/>
        </w:rPr>
      </w:pPr>
      <w:r>
        <w:rPr>
          <w:rFonts w:hAnsi="ＭＳ 明朝" w:hint="eastAsia"/>
        </w:rPr>
        <w:t>（広告掲載の規格等）</w:t>
      </w:r>
    </w:p>
    <w:p w:rsidR="003C1A8D" w:rsidRDefault="003C1A8D" w:rsidP="003C1A8D">
      <w:pPr>
        <w:autoSpaceDE w:val="0"/>
        <w:autoSpaceDN w:val="0"/>
        <w:ind w:left="280" w:hangingChars="100" w:hanging="280"/>
        <w:rPr>
          <w:rFonts w:hAnsi="ＭＳ 明朝" w:hint="eastAsia"/>
        </w:rPr>
      </w:pPr>
      <w:r>
        <w:rPr>
          <w:rFonts w:hAnsi="ＭＳ 明朝" w:hint="eastAsia"/>
        </w:rPr>
        <w:t>第</w:t>
      </w:r>
      <w:r w:rsidR="001632C1">
        <w:rPr>
          <w:rFonts w:hAnsi="ＭＳ 明朝" w:hint="eastAsia"/>
        </w:rPr>
        <w:t>５</w:t>
      </w:r>
      <w:r>
        <w:rPr>
          <w:rFonts w:hAnsi="ＭＳ 明朝" w:hint="eastAsia"/>
        </w:rPr>
        <w:t>条　広告掲載の場所、規格、枠数、期間、募集方法、掲載順位</w:t>
      </w:r>
      <w:r w:rsidRPr="003C1A8D">
        <w:rPr>
          <w:rFonts w:hAnsi="ＭＳ 明朝" w:hint="eastAsia"/>
        </w:rPr>
        <w:t>、広告代理店に関する事項</w:t>
      </w:r>
      <w:r>
        <w:rPr>
          <w:rFonts w:hAnsi="ＭＳ 明朝" w:hint="eastAsia"/>
        </w:rPr>
        <w:t>その他の取扱基準及び広告料は、当該広告媒体ごとに、別に定める。</w:t>
      </w:r>
    </w:p>
    <w:p w:rsidR="003C1A8D" w:rsidRDefault="003C1A8D" w:rsidP="003C1A8D">
      <w:pPr>
        <w:autoSpaceDE w:val="0"/>
        <w:autoSpaceDN w:val="0"/>
        <w:ind w:leftChars="100" w:left="560" w:hangingChars="100" w:hanging="280"/>
        <w:rPr>
          <w:rFonts w:hAnsi="ＭＳ 明朝" w:hint="eastAsia"/>
        </w:rPr>
      </w:pPr>
      <w:r>
        <w:rPr>
          <w:rFonts w:hAnsi="ＭＳ 明朝" w:hint="eastAsia"/>
        </w:rPr>
        <w:t>（広告掲載の申込み）</w:t>
      </w:r>
    </w:p>
    <w:p w:rsidR="003C1A8D" w:rsidRDefault="003C1A8D" w:rsidP="003C1A8D">
      <w:pPr>
        <w:autoSpaceDE w:val="0"/>
        <w:autoSpaceDN w:val="0"/>
        <w:ind w:left="280" w:hangingChars="100" w:hanging="280"/>
        <w:rPr>
          <w:rFonts w:hAnsi="ＭＳ 明朝" w:hint="eastAsia"/>
        </w:rPr>
      </w:pPr>
      <w:r>
        <w:rPr>
          <w:rFonts w:hAnsi="ＭＳ 明朝" w:hint="eastAsia"/>
        </w:rPr>
        <w:t>第</w:t>
      </w:r>
      <w:r w:rsidR="001632C1">
        <w:rPr>
          <w:rFonts w:hAnsi="ＭＳ 明朝" w:hint="eastAsia"/>
        </w:rPr>
        <w:t>６</w:t>
      </w:r>
      <w:r>
        <w:rPr>
          <w:rFonts w:hAnsi="ＭＳ 明朝" w:hint="eastAsia"/>
        </w:rPr>
        <w:t>条　広告掲載を希望する者</w:t>
      </w:r>
      <w:r w:rsidRPr="003C1A8D">
        <w:rPr>
          <w:rFonts w:hAnsi="ＭＳ 明朝" w:hint="eastAsia"/>
        </w:rPr>
        <w:t>（以下「申込者」という。）</w:t>
      </w:r>
      <w:r>
        <w:rPr>
          <w:rFonts w:hAnsi="ＭＳ 明朝" w:hint="eastAsia"/>
        </w:rPr>
        <w:t>は、魚津市広告掲載申込書（様式第１号）に掲載しようとする広告の原稿、図面等広告の内容がわかるもの、その他必要書類を添えて市長に提出しなければならない。</w:t>
      </w:r>
    </w:p>
    <w:p w:rsidR="003C1A8D" w:rsidRDefault="003C1A8D" w:rsidP="003C1A8D">
      <w:pPr>
        <w:autoSpaceDE w:val="0"/>
        <w:autoSpaceDN w:val="0"/>
        <w:ind w:leftChars="100" w:left="280"/>
        <w:rPr>
          <w:rFonts w:hAnsi="ＭＳ 明朝" w:hint="eastAsia"/>
        </w:rPr>
      </w:pPr>
      <w:r>
        <w:rPr>
          <w:rFonts w:hAnsi="ＭＳ 明朝" w:hint="eastAsia"/>
        </w:rPr>
        <w:t>（広告掲載の承認）</w:t>
      </w:r>
    </w:p>
    <w:p w:rsidR="003C1A8D" w:rsidRDefault="003C1A8D" w:rsidP="003C1A8D">
      <w:pPr>
        <w:autoSpaceDE w:val="0"/>
        <w:autoSpaceDN w:val="0"/>
        <w:ind w:left="280" w:hangingChars="100" w:hanging="280"/>
        <w:rPr>
          <w:rFonts w:hAnsi="ＭＳ 明朝" w:hint="eastAsia"/>
        </w:rPr>
      </w:pPr>
      <w:r>
        <w:rPr>
          <w:rFonts w:hAnsi="ＭＳ 明朝" w:hint="eastAsia"/>
        </w:rPr>
        <w:lastRenderedPageBreak/>
        <w:t>第</w:t>
      </w:r>
      <w:r w:rsidR="001632C1">
        <w:rPr>
          <w:rFonts w:hAnsi="ＭＳ 明朝" w:hint="eastAsia"/>
        </w:rPr>
        <w:t>７</w:t>
      </w:r>
      <w:r>
        <w:rPr>
          <w:rFonts w:hAnsi="ＭＳ 明朝" w:hint="eastAsia"/>
        </w:rPr>
        <w:t>条　市長は、前条の申込みを受けたときは、速やかに内容の審査を行い、第</w:t>
      </w:r>
      <w:r w:rsidR="00C73072">
        <w:rPr>
          <w:rFonts w:hAnsi="ＭＳ 明朝" w:hint="eastAsia"/>
        </w:rPr>
        <w:t>４</w:t>
      </w:r>
      <w:r>
        <w:rPr>
          <w:rFonts w:hAnsi="ＭＳ 明朝" w:hint="eastAsia"/>
        </w:rPr>
        <w:t>条の規定により定める広告掲載の基準等により掲載の可否を決定し、魚津市広告掲載決定通知書（様式第２号）により申込者に通知する。</w:t>
      </w:r>
    </w:p>
    <w:p w:rsidR="003C1A8D" w:rsidRDefault="003C1A8D" w:rsidP="003C1A8D">
      <w:pPr>
        <w:autoSpaceDE w:val="0"/>
        <w:autoSpaceDN w:val="0"/>
        <w:ind w:left="280" w:hangingChars="100" w:hanging="280"/>
        <w:rPr>
          <w:rFonts w:hAnsi="ＭＳ 明朝" w:hint="eastAsia"/>
        </w:rPr>
      </w:pPr>
      <w:r>
        <w:rPr>
          <w:rFonts w:hAnsi="ＭＳ 明朝" w:hint="eastAsia"/>
        </w:rPr>
        <w:t>２　市長は、前項の承認を行うに際して、広告の内容、デザイン、形状、材質等の変更を指示し、又は必要な条件を付することができる。</w:t>
      </w:r>
    </w:p>
    <w:p w:rsidR="003C1A8D" w:rsidRDefault="003C1A8D" w:rsidP="003C1A8D">
      <w:pPr>
        <w:autoSpaceDE w:val="0"/>
        <w:autoSpaceDN w:val="0"/>
        <w:ind w:leftChars="100" w:left="280"/>
        <w:rPr>
          <w:rFonts w:hAnsi="ＭＳ 明朝" w:hint="eastAsia"/>
        </w:rPr>
      </w:pPr>
      <w:r>
        <w:rPr>
          <w:rFonts w:hAnsi="ＭＳ 明朝" w:hint="eastAsia"/>
        </w:rPr>
        <w:t>（広告主の責務）</w:t>
      </w:r>
    </w:p>
    <w:p w:rsidR="003C1A8D" w:rsidRDefault="003C1A8D" w:rsidP="003C1A8D">
      <w:pPr>
        <w:autoSpaceDE w:val="0"/>
        <w:autoSpaceDN w:val="0"/>
        <w:ind w:left="280" w:hangingChars="100" w:hanging="280"/>
        <w:rPr>
          <w:rFonts w:hAnsi="ＭＳ 明朝" w:hint="eastAsia"/>
        </w:rPr>
      </w:pPr>
      <w:r>
        <w:rPr>
          <w:rFonts w:hAnsi="ＭＳ 明朝" w:hint="eastAsia"/>
        </w:rPr>
        <w:t>第</w:t>
      </w:r>
      <w:r w:rsidR="001632C1">
        <w:rPr>
          <w:rFonts w:hAnsi="ＭＳ 明朝" w:hint="eastAsia"/>
        </w:rPr>
        <w:t>８</w:t>
      </w:r>
      <w:r>
        <w:rPr>
          <w:rFonts w:hAnsi="ＭＳ 明朝" w:hint="eastAsia"/>
        </w:rPr>
        <w:t>条　前条の規定により広告掲載を承認された者（以下「広告主」という。）は、法令に反する行為又はそのおそれのある行為をしてはならない。</w:t>
      </w:r>
    </w:p>
    <w:p w:rsidR="003C1A8D" w:rsidRDefault="003C1A8D" w:rsidP="003C1A8D">
      <w:pPr>
        <w:autoSpaceDE w:val="0"/>
        <w:autoSpaceDN w:val="0"/>
        <w:ind w:left="280" w:hangingChars="100" w:hanging="280"/>
        <w:rPr>
          <w:rFonts w:hAnsi="ＭＳ 明朝" w:hint="eastAsia"/>
        </w:rPr>
      </w:pPr>
      <w:r>
        <w:rPr>
          <w:rFonts w:hAnsi="ＭＳ 明朝" w:hint="eastAsia"/>
        </w:rPr>
        <w:t>２　広告主は、広告掲載する広告に関する財産権の権利処理を完了していなければならない。</w:t>
      </w:r>
    </w:p>
    <w:p w:rsidR="003C1A8D" w:rsidRDefault="003C1A8D" w:rsidP="003C1A8D">
      <w:pPr>
        <w:autoSpaceDE w:val="0"/>
        <w:autoSpaceDN w:val="0"/>
        <w:ind w:left="280" w:hangingChars="100" w:hanging="280"/>
        <w:rPr>
          <w:rFonts w:hAnsi="ＭＳ 明朝" w:hint="eastAsia"/>
        </w:rPr>
      </w:pPr>
      <w:r>
        <w:rPr>
          <w:rFonts w:hAnsi="ＭＳ 明朝" w:hint="eastAsia"/>
        </w:rPr>
        <w:t>３　広告主は、広告掲載により第三者の権利を侵害してはならない。</w:t>
      </w:r>
    </w:p>
    <w:p w:rsidR="003C1A8D" w:rsidRDefault="003C1A8D" w:rsidP="003C1A8D">
      <w:pPr>
        <w:autoSpaceDE w:val="0"/>
        <w:autoSpaceDN w:val="0"/>
        <w:ind w:left="280" w:hangingChars="100" w:hanging="280"/>
        <w:rPr>
          <w:rFonts w:hAnsi="ＭＳ 明朝" w:hint="eastAsia"/>
        </w:rPr>
      </w:pPr>
      <w:r>
        <w:rPr>
          <w:rFonts w:hAnsi="ＭＳ 明朝" w:hint="eastAsia"/>
        </w:rPr>
        <w:t>４　広告主は、広告の内容に関する一切の責任を負うものとし、第三者からの苦情若しくは被害の申立て又は損害賠償の請求があったときは、自らの責任で解決しなければならない。</w:t>
      </w:r>
    </w:p>
    <w:p w:rsidR="003C1A8D" w:rsidRDefault="003C1A8D" w:rsidP="003C1A8D">
      <w:pPr>
        <w:autoSpaceDE w:val="0"/>
        <w:autoSpaceDN w:val="0"/>
        <w:ind w:left="280" w:hangingChars="100" w:hanging="280"/>
        <w:rPr>
          <w:rFonts w:hAnsi="ＭＳ 明朝" w:hint="eastAsia"/>
        </w:rPr>
      </w:pPr>
      <w:r>
        <w:rPr>
          <w:rFonts w:hAnsi="ＭＳ 明朝" w:hint="eastAsia"/>
        </w:rPr>
        <w:t>５　広告主は、前条の規定により承認された広告掲載の権利を譲渡し、又は転貸してはならない。</w:t>
      </w:r>
    </w:p>
    <w:p w:rsidR="003C1A8D" w:rsidRDefault="003C1A8D" w:rsidP="003C1A8D">
      <w:pPr>
        <w:autoSpaceDE w:val="0"/>
        <w:autoSpaceDN w:val="0"/>
        <w:ind w:left="280" w:hangingChars="100" w:hanging="280"/>
        <w:rPr>
          <w:rFonts w:hAnsi="ＭＳ 明朝" w:hint="eastAsia"/>
        </w:rPr>
      </w:pPr>
      <w:r>
        <w:rPr>
          <w:rFonts w:hAnsi="ＭＳ 明朝" w:hint="eastAsia"/>
        </w:rPr>
        <w:t>６　広告主は、広告掲載の期間が終了したときは、速やかに施設等（広報物、印刷物、ホームページへの広告を除く。）の原状回復を行わなければならない。</w:t>
      </w:r>
    </w:p>
    <w:p w:rsidR="003C1A8D" w:rsidRDefault="003C1A8D" w:rsidP="003C1A8D">
      <w:pPr>
        <w:autoSpaceDE w:val="0"/>
        <w:autoSpaceDN w:val="0"/>
        <w:ind w:left="280" w:hangingChars="100" w:hanging="280"/>
        <w:rPr>
          <w:rFonts w:hAnsi="ＭＳ 明朝" w:hint="eastAsia"/>
        </w:rPr>
      </w:pPr>
      <w:r>
        <w:rPr>
          <w:rFonts w:hAnsi="ＭＳ 明朝" w:hint="eastAsia"/>
        </w:rPr>
        <w:t>７　広告が破損した場合において、その修復に要する経費は、市の責めによる場合を除き、広告主の負担とする。</w:t>
      </w:r>
    </w:p>
    <w:p w:rsidR="003C1A8D" w:rsidRDefault="003C1A8D" w:rsidP="003C1A8D">
      <w:pPr>
        <w:autoSpaceDE w:val="0"/>
        <w:autoSpaceDN w:val="0"/>
        <w:ind w:left="280" w:hangingChars="100" w:hanging="280"/>
        <w:rPr>
          <w:rFonts w:hAnsi="ＭＳ 明朝" w:hint="eastAsia"/>
        </w:rPr>
      </w:pPr>
      <w:r>
        <w:rPr>
          <w:rFonts w:hAnsi="ＭＳ 明朝" w:hint="eastAsia"/>
        </w:rPr>
        <w:t>８　広告主は、広告掲載後、その責めに帰すべき理由により、市に損害を与えた場合は、その損害を賠償</w:t>
      </w:r>
      <w:r w:rsidR="00C73072">
        <w:rPr>
          <w:rFonts w:hAnsi="ＭＳ 明朝" w:hint="eastAsia"/>
        </w:rPr>
        <w:t>しなければならない</w:t>
      </w:r>
      <w:r>
        <w:rPr>
          <w:rFonts w:hAnsi="ＭＳ 明朝" w:hint="eastAsia"/>
        </w:rPr>
        <w:t>。</w:t>
      </w:r>
    </w:p>
    <w:p w:rsidR="003C1A8D" w:rsidRDefault="003C1A8D" w:rsidP="003C1A8D">
      <w:pPr>
        <w:autoSpaceDE w:val="0"/>
        <w:autoSpaceDN w:val="0"/>
        <w:ind w:leftChars="100" w:left="560" w:hangingChars="100" w:hanging="280"/>
        <w:rPr>
          <w:rFonts w:hAnsi="ＭＳ 明朝" w:hint="eastAsia"/>
        </w:rPr>
      </w:pPr>
      <w:r>
        <w:rPr>
          <w:rFonts w:hAnsi="ＭＳ 明朝" w:hint="eastAsia"/>
        </w:rPr>
        <w:t>（広告料の納付及び経費の負担）</w:t>
      </w:r>
    </w:p>
    <w:p w:rsidR="003C1A8D" w:rsidRDefault="003C1A8D" w:rsidP="003C1A8D">
      <w:pPr>
        <w:autoSpaceDE w:val="0"/>
        <w:autoSpaceDN w:val="0"/>
        <w:ind w:left="280" w:hangingChars="100" w:hanging="280"/>
        <w:rPr>
          <w:rFonts w:hAnsi="ＭＳ 明朝" w:hint="eastAsia"/>
        </w:rPr>
      </w:pPr>
      <w:r>
        <w:rPr>
          <w:rFonts w:hAnsi="ＭＳ 明朝" w:hint="eastAsia"/>
        </w:rPr>
        <w:t>第</w:t>
      </w:r>
      <w:r w:rsidR="001632C1">
        <w:rPr>
          <w:rFonts w:hAnsi="ＭＳ 明朝" w:hint="eastAsia"/>
        </w:rPr>
        <w:t>９</w:t>
      </w:r>
      <w:r>
        <w:rPr>
          <w:rFonts w:hAnsi="ＭＳ 明朝" w:hint="eastAsia"/>
        </w:rPr>
        <w:t>条　広告主は、市長が発行する納入通知書により、その通知を行った日から15日以内に</w:t>
      </w:r>
      <w:r w:rsidRPr="003C1A8D">
        <w:rPr>
          <w:rFonts w:hAnsi="ＭＳ 明朝" w:hint="eastAsia"/>
        </w:rPr>
        <w:t>広告料を</w:t>
      </w:r>
      <w:r>
        <w:rPr>
          <w:rFonts w:hAnsi="ＭＳ 明朝" w:hint="eastAsia"/>
        </w:rPr>
        <w:t>納付しなければならない。</w:t>
      </w:r>
    </w:p>
    <w:p w:rsidR="003C1A8D" w:rsidRPr="00CD65A5" w:rsidRDefault="003C1A8D" w:rsidP="003C1A8D">
      <w:pPr>
        <w:autoSpaceDE w:val="0"/>
        <w:autoSpaceDN w:val="0"/>
        <w:ind w:left="280" w:hangingChars="100" w:hanging="280"/>
        <w:rPr>
          <w:rFonts w:hAnsi="ＭＳ 明朝" w:hint="eastAsia"/>
          <w:shd w:val="pct30" w:color="auto" w:fill="auto"/>
        </w:rPr>
      </w:pPr>
      <w:r w:rsidRPr="003C1A8D">
        <w:rPr>
          <w:rFonts w:hAnsi="ＭＳ 明朝" w:hint="eastAsia"/>
        </w:rPr>
        <w:t>２　広告主は、広告掲載した封筒その他の物品を納品することにより、広告料の全部又は一部の納付に替えることができる。</w:t>
      </w:r>
    </w:p>
    <w:p w:rsidR="003C1A8D" w:rsidRDefault="003C1A8D" w:rsidP="003C1A8D">
      <w:pPr>
        <w:autoSpaceDE w:val="0"/>
        <w:autoSpaceDN w:val="0"/>
        <w:ind w:left="280" w:hangingChars="100" w:hanging="280"/>
        <w:rPr>
          <w:rFonts w:hAnsi="ＭＳ 明朝" w:hint="eastAsia"/>
        </w:rPr>
      </w:pPr>
      <w:r>
        <w:rPr>
          <w:rFonts w:hAnsi="ＭＳ 明朝" w:hint="eastAsia"/>
        </w:rPr>
        <w:t>３　広告の版下原稿の作成又は広告物の作成及び設置に要する費用は、広告主の負担とする。</w:t>
      </w:r>
    </w:p>
    <w:p w:rsidR="003C1A8D" w:rsidRDefault="003C1A8D" w:rsidP="003C1A8D">
      <w:pPr>
        <w:autoSpaceDE w:val="0"/>
        <w:autoSpaceDN w:val="0"/>
        <w:ind w:leftChars="100" w:left="560" w:hangingChars="100" w:hanging="280"/>
        <w:rPr>
          <w:rFonts w:hAnsi="ＭＳ 明朝" w:hint="eastAsia"/>
        </w:rPr>
      </w:pPr>
      <w:r>
        <w:rPr>
          <w:rFonts w:hAnsi="ＭＳ 明朝" w:hint="eastAsia"/>
        </w:rPr>
        <w:t>（広告の取</w:t>
      </w:r>
      <w:r w:rsidR="001632C1">
        <w:rPr>
          <w:rFonts w:hAnsi="ＭＳ 明朝" w:hint="eastAsia"/>
        </w:rPr>
        <w:t>りや</w:t>
      </w:r>
      <w:r>
        <w:rPr>
          <w:rFonts w:hAnsi="ＭＳ 明朝" w:hint="eastAsia"/>
        </w:rPr>
        <w:t>め）</w:t>
      </w:r>
    </w:p>
    <w:p w:rsidR="003C1A8D" w:rsidRDefault="003C1A8D" w:rsidP="003C1A8D">
      <w:pPr>
        <w:autoSpaceDE w:val="0"/>
        <w:autoSpaceDN w:val="0"/>
        <w:ind w:left="280" w:hangingChars="100" w:hanging="280"/>
        <w:rPr>
          <w:rFonts w:hAnsi="ＭＳ 明朝" w:hint="eastAsia"/>
        </w:rPr>
      </w:pPr>
      <w:r>
        <w:rPr>
          <w:rFonts w:hAnsi="ＭＳ 明朝" w:hint="eastAsia"/>
        </w:rPr>
        <w:t>第1</w:t>
      </w:r>
      <w:r w:rsidR="001632C1">
        <w:rPr>
          <w:rFonts w:hAnsi="ＭＳ 明朝" w:hint="eastAsia"/>
        </w:rPr>
        <w:t>0</w:t>
      </w:r>
      <w:r>
        <w:rPr>
          <w:rFonts w:hAnsi="ＭＳ 明朝" w:hint="eastAsia"/>
        </w:rPr>
        <w:t>条　広告主は、自己の都合により承認を受けた広告掲載を取</w:t>
      </w:r>
      <w:r w:rsidR="001632C1">
        <w:rPr>
          <w:rFonts w:hAnsi="ＭＳ 明朝" w:hint="eastAsia"/>
        </w:rPr>
        <w:t>りや</w:t>
      </w:r>
      <w:r>
        <w:rPr>
          <w:rFonts w:hAnsi="ＭＳ 明朝" w:hint="eastAsia"/>
        </w:rPr>
        <w:t>めることができる。</w:t>
      </w:r>
    </w:p>
    <w:p w:rsidR="003C1A8D" w:rsidRDefault="003C1A8D" w:rsidP="003C1A8D">
      <w:pPr>
        <w:autoSpaceDE w:val="0"/>
        <w:autoSpaceDN w:val="0"/>
        <w:ind w:left="280" w:hangingChars="100" w:hanging="280"/>
        <w:rPr>
          <w:rFonts w:hAnsi="ＭＳ 明朝" w:hint="eastAsia"/>
        </w:rPr>
      </w:pPr>
      <w:r>
        <w:rPr>
          <w:rFonts w:hAnsi="ＭＳ 明朝" w:hint="eastAsia"/>
        </w:rPr>
        <w:t>２　前項の規定により広告掲載を取</w:t>
      </w:r>
      <w:r w:rsidR="001632C1">
        <w:rPr>
          <w:rFonts w:hAnsi="ＭＳ 明朝" w:hint="eastAsia"/>
        </w:rPr>
        <w:t>りや</w:t>
      </w:r>
      <w:r>
        <w:rPr>
          <w:rFonts w:hAnsi="ＭＳ 明朝" w:hint="eastAsia"/>
        </w:rPr>
        <w:t>めるときは、書面により市長に申し出なければならない。</w:t>
      </w:r>
    </w:p>
    <w:p w:rsidR="003C1A8D" w:rsidRDefault="003C1A8D" w:rsidP="003C1A8D">
      <w:pPr>
        <w:autoSpaceDE w:val="0"/>
        <w:autoSpaceDN w:val="0"/>
        <w:ind w:leftChars="100" w:left="560" w:hangingChars="100" w:hanging="280"/>
        <w:rPr>
          <w:rFonts w:hAnsi="ＭＳ 明朝" w:hint="eastAsia"/>
        </w:rPr>
      </w:pPr>
      <w:r>
        <w:rPr>
          <w:rFonts w:hAnsi="ＭＳ 明朝" w:hint="eastAsia"/>
        </w:rPr>
        <w:t>（改善命令）</w:t>
      </w:r>
    </w:p>
    <w:p w:rsidR="003C1A8D" w:rsidRDefault="003C1A8D" w:rsidP="003C1A8D">
      <w:pPr>
        <w:autoSpaceDE w:val="0"/>
        <w:autoSpaceDN w:val="0"/>
        <w:ind w:left="280" w:hangingChars="100" w:hanging="280"/>
        <w:rPr>
          <w:rFonts w:hAnsi="ＭＳ 明朝" w:hint="eastAsia"/>
        </w:rPr>
      </w:pPr>
      <w:r>
        <w:rPr>
          <w:rFonts w:hAnsi="ＭＳ 明朝" w:hint="eastAsia"/>
        </w:rPr>
        <w:t>第1</w:t>
      </w:r>
      <w:r w:rsidR="001632C1">
        <w:rPr>
          <w:rFonts w:hAnsi="ＭＳ 明朝" w:hint="eastAsia"/>
        </w:rPr>
        <w:t>1</w:t>
      </w:r>
      <w:r>
        <w:rPr>
          <w:rFonts w:hAnsi="ＭＳ 明朝" w:hint="eastAsia"/>
        </w:rPr>
        <w:t>条　市長は、広告の内容が、第</w:t>
      </w:r>
      <w:r w:rsidR="001632C1">
        <w:rPr>
          <w:rFonts w:hAnsi="ＭＳ 明朝" w:hint="eastAsia"/>
        </w:rPr>
        <w:t>４</w:t>
      </w:r>
      <w:r>
        <w:rPr>
          <w:rFonts w:hAnsi="ＭＳ 明朝" w:hint="eastAsia"/>
        </w:rPr>
        <w:t>条の規定により定める広告掲載基準及</w:t>
      </w:r>
      <w:r>
        <w:rPr>
          <w:rFonts w:hAnsi="ＭＳ 明朝" w:hint="eastAsia"/>
        </w:rPr>
        <w:lastRenderedPageBreak/>
        <w:t>び第</w:t>
      </w:r>
      <w:r w:rsidR="001632C1">
        <w:rPr>
          <w:rFonts w:hAnsi="ＭＳ 明朝" w:hint="eastAsia"/>
        </w:rPr>
        <w:t>５</w:t>
      </w:r>
      <w:r>
        <w:rPr>
          <w:rFonts w:hAnsi="ＭＳ 明朝" w:hint="eastAsia"/>
        </w:rPr>
        <w:t>条の規定により広告媒体ごとに定める規定に適合しなくなったとき並びに第</w:t>
      </w:r>
      <w:r w:rsidR="001632C1">
        <w:rPr>
          <w:rFonts w:hAnsi="ＭＳ 明朝" w:hint="eastAsia"/>
        </w:rPr>
        <w:t>７</w:t>
      </w:r>
      <w:r>
        <w:rPr>
          <w:rFonts w:hAnsi="ＭＳ 明朝" w:hint="eastAsia"/>
        </w:rPr>
        <w:t>条第２項の規定による指示及び条件に違反していると判断したときは、広告主に対し、広告の修正、訂正等の改善を命</w:t>
      </w:r>
      <w:r w:rsidR="001632C1">
        <w:rPr>
          <w:rFonts w:hAnsi="ＭＳ 明朝" w:hint="eastAsia"/>
        </w:rPr>
        <w:t>ず</w:t>
      </w:r>
      <w:r>
        <w:rPr>
          <w:rFonts w:hAnsi="ＭＳ 明朝" w:hint="eastAsia"/>
        </w:rPr>
        <w:t>ることができる。</w:t>
      </w:r>
    </w:p>
    <w:p w:rsidR="003C1A8D" w:rsidRDefault="003C1A8D" w:rsidP="003C1A8D">
      <w:pPr>
        <w:autoSpaceDE w:val="0"/>
        <w:autoSpaceDN w:val="0"/>
        <w:ind w:leftChars="100" w:left="560" w:hangingChars="100" w:hanging="280"/>
        <w:rPr>
          <w:rFonts w:hAnsi="ＭＳ 明朝" w:hint="eastAsia"/>
        </w:rPr>
      </w:pPr>
      <w:r>
        <w:rPr>
          <w:rFonts w:hAnsi="ＭＳ 明朝" w:hint="eastAsia"/>
        </w:rPr>
        <w:t>（広告掲載の承認の取消し）</w:t>
      </w:r>
    </w:p>
    <w:p w:rsidR="003C1A8D" w:rsidRDefault="003C1A8D" w:rsidP="003C1A8D">
      <w:pPr>
        <w:autoSpaceDE w:val="0"/>
        <w:autoSpaceDN w:val="0"/>
        <w:ind w:left="280" w:hangingChars="100" w:hanging="280"/>
        <w:rPr>
          <w:rFonts w:hAnsi="ＭＳ 明朝" w:hint="eastAsia"/>
        </w:rPr>
      </w:pPr>
      <w:r>
        <w:rPr>
          <w:rFonts w:hAnsi="ＭＳ 明朝" w:hint="eastAsia"/>
        </w:rPr>
        <w:t>第1</w:t>
      </w:r>
      <w:r w:rsidR="001632C1">
        <w:rPr>
          <w:rFonts w:hAnsi="ＭＳ 明朝" w:hint="eastAsia"/>
        </w:rPr>
        <w:t>2</w:t>
      </w:r>
      <w:r>
        <w:rPr>
          <w:rFonts w:hAnsi="ＭＳ 明朝" w:hint="eastAsia"/>
        </w:rPr>
        <w:t>条　市長は、次の各号のいずれかに該当する場合は、第</w:t>
      </w:r>
      <w:r w:rsidR="007C1A32">
        <w:rPr>
          <w:rFonts w:hAnsi="ＭＳ 明朝" w:hint="eastAsia"/>
        </w:rPr>
        <w:t>７</w:t>
      </w:r>
      <w:r>
        <w:rPr>
          <w:rFonts w:hAnsi="ＭＳ 明朝" w:hint="eastAsia"/>
        </w:rPr>
        <w:t>条の承認を取</w:t>
      </w:r>
      <w:r w:rsidR="007C1A32">
        <w:rPr>
          <w:rFonts w:hAnsi="ＭＳ 明朝" w:hint="eastAsia"/>
        </w:rPr>
        <w:t>り</w:t>
      </w:r>
      <w:r>
        <w:rPr>
          <w:rFonts w:hAnsi="ＭＳ 明朝" w:hint="eastAsia"/>
        </w:rPr>
        <w:t>消すことができる。</w:t>
      </w:r>
    </w:p>
    <w:p w:rsidR="003C1A8D" w:rsidRDefault="003C1A8D" w:rsidP="003C1A8D">
      <w:pPr>
        <w:autoSpaceDE w:val="0"/>
        <w:autoSpaceDN w:val="0"/>
        <w:ind w:leftChars="100" w:left="560" w:hangingChars="100" w:hanging="280"/>
        <w:rPr>
          <w:rFonts w:hAnsi="ＭＳ 明朝" w:hint="eastAsia"/>
        </w:rPr>
      </w:pPr>
      <w:r>
        <w:rPr>
          <w:rFonts w:hAnsi="ＭＳ 明朝" w:hint="eastAsia"/>
        </w:rPr>
        <w:t>⑴　指定する期日までに広告主が版下原稿又は広告物を提出又は設置しないとき。</w:t>
      </w:r>
    </w:p>
    <w:p w:rsidR="003C1A8D" w:rsidRDefault="003C1A8D" w:rsidP="003C1A8D">
      <w:pPr>
        <w:autoSpaceDE w:val="0"/>
        <w:autoSpaceDN w:val="0"/>
        <w:ind w:leftChars="100" w:left="560" w:hangingChars="100" w:hanging="280"/>
        <w:rPr>
          <w:rFonts w:hAnsi="ＭＳ 明朝" w:hint="eastAsia"/>
        </w:rPr>
      </w:pPr>
      <w:r>
        <w:rPr>
          <w:rFonts w:hAnsi="ＭＳ 明朝" w:hint="eastAsia"/>
        </w:rPr>
        <w:t>⑵　指定する期日までに広告主が広告料を納付</w:t>
      </w:r>
      <w:r w:rsidRPr="005B6405">
        <w:rPr>
          <w:rFonts w:hAnsi="ＭＳ 明朝" w:hint="eastAsia"/>
        </w:rPr>
        <w:t>しないとき</w:t>
      </w:r>
      <w:r>
        <w:rPr>
          <w:rFonts w:hAnsi="ＭＳ 明朝" w:hint="eastAsia"/>
        </w:rPr>
        <w:t>。</w:t>
      </w:r>
    </w:p>
    <w:p w:rsidR="003C1A8D" w:rsidRDefault="003C1A8D" w:rsidP="003C1A8D">
      <w:pPr>
        <w:autoSpaceDE w:val="0"/>
        <w:autoSpaceDN w:val="0"/>
        <w:ind w:leftChars="100" w:left="560" w:hangingChars="100" w:hanging="280"/>
        <w:rPr>
          <w:rFonts w:hAnsi="ＭＳ 明朝" w:hint="eastAsia"/>
        </w:rPr>
      </w:pPr>
      <w:r>
        <w:rPr>
          <w:rFonts w:hAnsi="ＭＳ 明朝" w:hint="eastAsia"/>
        </w:rPr>
        <w:t>⑶　広告主が、前条の改善命令に従わないとき。</w:t>
      </w:r>
    </w:p>
    <w:p w:rsidR="003C1A8D" w:rsidRDefault="003C1A8D" w:rsidP="003C1A8D">
      <w:pPr>
        <w:autoSpaceDE w:val="0"/>
        <w:autoSpaceDN w:val="0"/>
        <w:ind w:leftChars="100" w:left="560" w:hangingChars="100" w:hanging="280"/>
        <w:rPr>
          <w:rFonts w:hAnsi="ＭＳ 明朝" w:hint="eastAsia"/>
        </w:rPr>
      </w:pPr>
      <w:r>
        <w:rPr>
          <w:rFonts w:hAnsi="ＭＳ 明朝" w:hint="eastAsia"/>
        </w:rPr>
        <w:t>⑷　その他広告掲載に係る事業の進行に支障があると認め</w:t>
      </w:r>
      <w:r w:rsidRPr="005B6405">
        <w:rPr>
          <w:rFonts w:hAnsi="ＭＳ 明朝" w:hint="eastAsia"/>
        </w:rPr>
        <w:t>られる</w:t>
      </w:r>
      <w:r>
        <w:rPr>
          <w:rFonts w:hAnsi="ＭＳ 明朝" w:hint="eastAsia"/>
        </w:rPr>
        <w:t>とき。</w:t>
      </w:r>
    </w:p>
    <w:p w:rsidR="003C1A8D" w:rsidRDefault="003C1A8D" w:rsidP="003C1A8D">
      <w:pPr>
        <w:autoSpaceDE w:val="0"/>
        <w:autoSpaceDN w:val="0"/>
        <w:ind w:leftChars="100" w:left="560" w:hangingChars="100" w:hanging="280"/>
        <w:rPr>
          <w:rFonts w:hAnsi="ＭＳ 明朝" w:hint="eastAsia"/>
        </w:rPr>
      </w:pPr>
      <w:r>
        <w:rPr>
          <w:rFonts w:hAnsi="ＭＳ 明朝" w:hint="eastAsia"/>
        </w:rPr>
        <w:t>（広告物の撤去等）</w:t>
      </w:r>
    </w:p>
    <w:p w:rsidR="003C1A8D" w:rsidRDefault="003C1A8D" w:rsidP="003C1A8D">
      <w:pPr>
        <w:autoSpaceDE w:val="0"/>
        <w:autoSpaceDN w:val="0"/>
        <w:ind w:left="280" w:hangingChars="100" w:hanging="280"/>
        <w:rPr>
          <w:rFonts w:hAnsi="ＭＳ 明朝" w:hint="eastAsia"/>
        </w:rPr>
      </w:pPr>
      <w:r>
        <w:rPr>
          <w:rFonts w:hAnsi="ＭＳ 明朝" w:hint="eastAsia"/>
        </w:rPr>
        <w:t>第1</w:t>
      </w:r>
      <w:r w:rsidR="001632C1">
        <w:rPr>
          <w:rFonts w:hAnsi="ＭＳ 明朝" w:hint="eastAsia"/>
        </w:rPr>
        <w:t>3</w:t>
      </w:r>
      <w:r>
        <w:rPr>
          <w:rFonts w:hAnsi="ＭＳ 明朝" w:hint="eastAsia"/>
        </w:rPr>
        <w:t>条　市長は、次の各号のいずれかに該当する場合は、広告物の撤去又は削除等を行うことができる。</w:t>
      </w:r>
    </w:p>
    <w:p w:rsidR="003C1A8D" w:rsidRDefault="003C1A8D" w:rsidP="003C1A8D">
      <w:pPr>
        <w:autoSpaceDE w:val="0"/>
        <w:autoSpaceDN w:val="0"/>
        <w:ind w:leftChars="100" w:left="560" w:hangingChars="100" w:hanging="280"/>
        <w:rPr>
          <w:rFonts w:hAnsi="ＭＳ 明朝" w:hint="eastAsia"/>
        </w:rPr>
      </w:pPr>
      <w:r>
        <w:rPr>
          <w:rFonts w:hAnsi="ＭＳ 明朝" w:hint="eastAsia"/>
        </w:rPr>
        <w:t>⑴　広告主が、広告掲載の期間終了後においても広告物を撤去又は削除等をしないとき（広報物、印刷物、ホームページへの広告を除く。）。</w:t>
      </w:r>
    </w:p>
    <w:p w:rsidR="003C1A8D" w:rsidRDefault="003C1A8D" w:rsidP="003C1A8D">
      <w:pPr>
        <w:autoSpaceDE w:val="0"/>
        <w:autoSpaceDN w:val="0"/>
        <w:ind w:leftChars="100" w:left="560" w:hangingChars="100" w:hanging="280"/>
        <w:rPr>
          <w:rFonts w:hAnsi="ＭＳ 明朝" w:hint="eastAsia"/>
        </w:rPr>
      </w:pPr>
      <w:r>
        <w:rPr>
          <w:rFonts w:hAnsi="ＭＳ 明朝" w:hint="eastAsia"/>
        </w:rPr>
        <w:t>⑵　前条の規定により広告掲載の承認を取り消された広告主が、当該広告物を撤去又は削除等をしないとき。</w:t>
      </w:r>
    </w:p>
    <w:p w:rsidR="003C1A8D" w:rsidRDefault="003C1A8D" w:rsidP="003C1A8D">
      <w:pPr>
        <w:autoSpaceDE w:val="0"/>
        <w:autoSpaceDN w:val="0"/>
        <w:ind w:leftChars="100" w:left="560" w:hangingChars="100" w:hanging="280"/>
        <w:rPr>
          <w:rFonts w:hAnsi="ＭＳ 明朝" w:hint="eastAsia"/>
        </w:rPr>
      </w:pPr>
      <w:r>
        <w:rPr>
          <w:rFonts w:hAnsi="ＭＳ 明朝" w:hint="eastAsia"/>
        </w:rPr>
        <w:t>⑶　広告主が、倒産又は解散等により消滅したとき。</w:t>
      </w:r>
    </w:p>
    <w:p w:rsidR="003C1A8D" w:rsidRDefault="003C1A8D" w:rsidP="003C1A8D">
      <w:pPr>
        <w:autoSpaceDE w:val="0"/>
        <w:autoSpaceDN w:val="0"/>
        <w:ind w:left="280" w:hangingChars="100" w:hanging="280"/>
        <w:rPr>
          <w:rFonts w:hAnsi="ＭＳ 明朝" w:hint="eastAsia"/>
        </w:rPr>
      </w:pPr>
      <w:r>
        <w:rPr>
          <w:rFonts w:hAnsi="ＭＳ 明朝" w:hint="eastAsia"/>
        </w:rPr>
        <w:t>２　前項の広告物の撤去又は削除等に要する費用は、広告主の負担とする。ただし、前項第３号に該当するときは、この限りではない。</w:t>
      </w:r>
    </w:p>
    <w:p w:rsidR="003C1A8D" w:rsidRDefault="003C1A8D" w:rsidP="003C1A8D">
      <w:pPr>
        <w:autoSpaceDE w:val="0"/>
        <w:autoSpaceDN w:val="0"/>
        <w:ind w:leftChars="100" w:left="280"/>
        <w:rPr>
          <w:rFonts w:hAnsi="ＭＳ 明朝" w:hint="eastAsia"/>
        </w:rPr>
      </w:pPr>
      <w:r>
        <w:rPr>
          <w:rFonts w:hAnsi="ＭＳ 明朝" w:hint="eastAsia"/>
        </w:rPr>
        <w:t>（広告掲載料の</w:t>
      </w:r>
      <w:r w:rsidRPr="003C1A8D">
        <w:rPr>
          <w:rFonts w:hAnsi="ＭＳ 明朝" w:hint="eastAsia"/>
        </w:rPr>
        <w:t>返還</w:t>
      </w:r>
      <w:r>
        <w:rPr>
          <w:rFonts w:hAnsi="ＭＳ 明朝" w:hint="eastAsia"/>
        </w:rPr>
        <w:t>等）</w:t>
      </w:r>
    </w:p>
    <w:p w:rsidR="003C1A8D" w:rsidRDefault="003C1A8D" w:rsidP="003C1A8D">
      <w:pPr>
        <w:autoSpaceDE w:val="0"/>
        <w:autoSpaceDN w:val="0"/>
        <w:ind w:left="280" w:hangingChars="100" w:hanging="280"/>
        <w:rPr>
          <w:rFonts w:hAnsi="ＭＳ 明朝" w:hint="eastAsia"/>
        </w:rPr>
      </w:pPr>
      <w:r>
        <w:rPr>
          <w:rFonts w:hAnsi="ＭＳ 明朝" w:hint="eastAsia"/>
        </w:rPr>
        <w:t>第1</w:t>
      </w:r>
      <w:r w:rsidR="001632C1">
        <w:rPr>
          <w:rFonts w:hAnsi="ＭＳ 明朝" w:hint="eastAsia"/>
        </w:rPr>
        <w:t>4</w:t>
      </w:r>
      <w:r>
        <w:rPr>
          <w:rFonts w:hAnsi="ＭＳ 明朝" w:hint="eastAsia"/>
        </w:rPr>
        <w:t>条　既に納められた広告料は、</w:t>
      </w:r>
      <w:r w:rsidRPr="003C1A8D">
        <w:rPr>
          <w:rFonts w:hAnsi="ＭＳ 明朝" w:hint="eastAsia"/>
        </w:rPr>
        <w:t>返還</w:t>
      </w:r>
      <w:r>
        <w:rPr>
          <w:rFonts w:hAnsi="ＭＳ 明朝" w:hint="eastAsia"/>
        </w:rPr>
        <w:t>しない。ただし、広告主の責めに帰すことのできない事由により、広告掲載ができなくなったときは、その広告料の全部又は一部を</w:t>
      </w:r>
      <w:r w:rsidRPr="003C1A8D">
        <w:rPr>
          <w:rFonts w:hAnsi="ＭＳ 明朝" w:hint="eastAsia"/>
        </w:rPr>
        <w:t>返還</w:t>
      </w:r>
      <w:r>
        <w:rPr>
          <w:rFonts w:hAnsi="ＭＳ 明朝" w:hint="eastAsia"/>
        </w:rPr>
        <w:t>することができる。</w:t>
      </w:r>
    </w:p>
    <w:p w:rsidR="003C1A8D" w:rsidRPr="005B6405" w:rsidRDefault="003C1A8D" w:rsidP="003C1A8D">
      <w:pPr>
        <w:autoSpaceDE w:val="0"/>
        <w:autoSpaceDN w:val="0"/>
        <w:ind w:leftChars="100" w:left="280"/>
        <w:rPr>
          <w:rFonts w:hAnsi="ＭＳ 明朝" w:hint="eastAsia"/>
        </w:rPr>
      </w:pPr>
      <w:r>
        <w:rPr>
          <w:rFonts w:hAnsi="ＭＳ 明朝" w:hint="eastAsia"/>
        </w:rPr>
        <w:t>（</w:t>
      </w:r>
      <w:r w:rsidRPr="005B6405">
        <w:rPr>
          <w:rFonts w:hAnsi="ＭＳ 明朝" w:hint="eastAsia"/>
        </w:rPr>
        <w:t>委員会）</w:t>
      </w:r>
    </w:p>
    <w:p w:rsidR="003C1A8D" w:rsidRPr="005B6405" w:rsidRDefault="003C1A8D" w:rsidP="003C1A8D">
      <w:pPr>
        <w:autoSpaceDE w:val="0"/>
        <w:autoSpaceDN w:val="0"/>
        <w:ind w:left="280" w:hangingChars="100" w:hanging="280"/>
        <w:rPr>
          <w:rFonts w:hAnsi="ＭＳ 明朝" w:hint="eastAsia"/>
        </w:rPr>
      </w:pPr>
      <w:r w:rsidRPr="005B6405">
        <w:rPr>
          <w:rFonts w:hAnsi="ＭＳ 明朝" w:hint="eastAsia"/>
        </w:rPr>
        <w:t>第1</w:t>
      </w:r>
      <w:r w:rsidR="001632C1">
        <w:rPr>
          <w:rFonts w:hAnsi="ＭＳ 明朝" w:hint="eastAsia"/>
        </w:rPr>
        <w:t>5</w:t>
      </w:r>
      <w:r w:rsidRPr="005B6405">
        <w:rPr>
          <w:rFonts w:hAnsi="ＭＳ 明朝" w:hint="eastAsia"/>
        </w:rPr>
        <w:t>条　広告掲載の公平性及び中立性を保つため、魚津市広告</w:t>
      </w:r>
      <w:r w:rsidRPr="003C1A8D">
        <w:rPr>
          <w:rFonts w:hAnsi="ＭＳ 明朝" w:hint="eastAsia"/>
        </w:rPr>
        <w:t>検討</w:t>
      </w:r>
      <w:r w:rsidRPr="005B6405">
        <w:rPr>
          <w:rFonts w:hAnsi="ＭＳ 明朝" w:hint="eastAsia"/>
        </w:rPr>
        <w:t>委員会（以下「</w:t>
      </w:r>
      <w:r w:rsidRPr="003C1A8D">
        <w:rPr>
          <w:rFonts w:hAnsi="ＭＳ 明朝" w:hint="eastAsia"/>
        </w:rPr>
        <w:t>委員会</w:t>
      </w:r>
      <w:r w:rsidRPr="005B6405">
        <w:rPr>
          <w:rFonts w:hAnsi="ＭＳ 明朝" w:hint="eastAsia"/>
        </w:rPr>
        <w:t>という。」を設ける。</w:t>
      </w:r>
    </w:p>
    <w:p w:rsidR="003C1A8D" w:rsidRDefault="003C1A8D" w:rsidP="003C1A8D">
      <w:pPr>
        <w:autoSpaceDE w:val="0"/>
        <w:autoSpaceDN w:val="0"/>
        <w:ind w:left="280" w:hangingChars="100" w:hanging="280"/>
        <w:rPr>
          <w:rFonts w:hAnsi="ＭＳ 明朝" w:hint="eastAsia"/>
        </w:rPr>
      </w:pPr>
      <w:r w:rsidRPr="005B6405">
        <w:rPr>
          <w:rFonts w:hAnsi="ＭＳ 明朝" w:hint="eastAsia"/>
        </w:rPr>
        <w:t xml:space="preserve">２　</w:t>
      </w:r>
      <w:r w:rsidRPr="003C1A8D">
        <w:rPr>
          <w:rFonts w:hAnsi="ＭＳ 明朝" w:hint="eastAsia"/>
        </w:rPr>
        <w:t>委員会</w:t>
      </w:r>
      <w:r w:rsidRPr="005B6405">
        <w:rPr>
          <w:rFonts w:hAnsi="ＭＳ 明朝" w:hint="eastAsia"/>
        </w:rPr>
        <w:t>の委員長は企画総務部長を、委員は総務課長、財政課長、情報広報課長、市民課長、社会福祉課長、商工</w:t>
      </w:r>
      <w:r>
        <w:rPr>
          <w:rFonts w:hAnsi="ＭＳ 明朝" w:hint="eastAsia"/>
        </w:rPr>
        <w:t>観光課長、都市計画課長、教育委員会次長の職にあるものをもって充てる。</w:t>
      </w:r>
    </w:p>
    <w:p w:rsidR="003C1A8D" w:rsidRDefault="003C1A8D" w:rsidP="003C1A8D">
      <w:pPr>
        <w:autoSpaceDE w:val="0"/>
        <w:autoSpaceDN w:val="0"/>
        <w:ind w:left="280" w:hangingChars="100" w:hanging="280"/>
        <w:rPr>
          <w:rFonts w:hAnsi="ＭＳ 明朝" w:hint="eastAsia"/>
        </w:rPr>
      </w:pPr>
      <w:r>
        <w:rPr>
          <w:rFonts w:hAnsi="ＭＳ 明朝" w:hint="eastAsia"/>
        </w:rPr>
        <w:t>３　委員長は、委員会を代表し、会務を総理する。</w:t>
      </w:r>
    </w:p>
    <w:p w:rsidR="003C1A8D" w:rsidRDefault="003C1A8D" w:rsidP="003C1A8D">
      <w:pPr>
        <w:autoSpaceDE w:val="0"/>
        <w:autoSpaceDN w:val="0"/>
        <w:ind w:left="280" w:hangingChars="100" w:hanging="280"/>
        <w:rPr>
          <w:rFonts w:hAnsi="ＭＳ 明朝" w:hint="eastAsia"/>
        </w:rPr>
      </w:pPr>
      <w:r>
        <w:rPr>
          <w:rFonts w:hAnsi="ＭＳ 明朝" w:hint="eastAsia"/>
        </w:rPr>
        <w:t>４　委員長に事故があるとき、又は委員長が欠けたときは、あらかじめ委員長の指名する委員が、その職務を代行する。</w:t>
      </w:r>
    </w:p>
    <w:p w:rsidR="003C1A8D" w:rsidRDefault="003C1A8D" w:rsidP="003C1A8D">
      <w:pPr>
        <w:autoSpaceDE w:val="0"/>
        <w:autoSpaceDN w:val="0"/>
        <w:ind w:left="280" w:hangingChars="100" w:hanging="280"/>
        <w:rPr>
          <w:rFonts w:hAnsi="ＭＳ 明朝" w:hint="eastAsia"/>
        </w:rPr>
      </w:pPr>
      <w:r>
        <w:rPr>
          <w:rFonts w:hAnsi="ＭＳ 明朝" w:hint="eastAsia"/>
        </w:rPr>
        <w:t xml:space="preserve">５　</w:t>
      </w:r>
      <w:r w:rsidRPr="003C1A8D">
        <w:rPr>
          <w:rFonts w:hAnsi="ＭＳ 明朝" w:hint="eastAsia"/>
        </w:rPr>
        <w:t>委員会</w:t>
      </w:r>
      <w:r>
        <w:rPr>
          <w:rFonts w:hAnsi="ＭＳ 明朝" w:hint="eastAsia"/>
        </w:rPr>
        <w:t>は、次の各号に掲げる事項について検討を行い、その結果を市長に報告する。</w:t>
      </w:r>
    </w:p>
    <w:p w:rsidR="003C1A8D" w:rsidRPr="005B6405" w:rsidRDefault="003C1A8D" w:rsidP="003C1A8D">
      <w:pPr>
        <w:autoSpaceDE w:val="0"/>
        <w:autoSpaceDN w:val="0"/>
        <w:ind w:leftChars="100" w:left="560" w:hangingChars="100" w:hanging="280"/>
        <w:rPr>
          <w:rFonts w:hAnsi="ＭＳ 明朝" w:hint="eastAsia"/>
        </w:rPr>
      </w:pPr>
      <w:r w:rsidRPr="005B6405">
        <w:rPr>
          <w:rFonts w:hAnsi="ＭＳ 明朝" w:hint="eastAsia"/>
        </w:rPr>
        <w:t>⑴　第</w:t>
      </w:r>
      <w:r w:rsidR="007C1A32">
        <w:rPr>
          <w:rFonts w:hAnsi="ＭＳ 明朝" w:hint="eastAsia"/>
        </w:rPr>
        <w:t>３</w:t>
      </w:r>
      <w:r w:rsidRPr="005B6405">
        <w:rPr>
          <w:rFonts w:hAnsi="ＭＳ 明朝" w:hint="eastAsia"/>
        </w:rPr>
        <w:t>条に規定する広告掲載の推進に関すること</w:t>
      </w:r>
    </w:p>
    <w:p w:rsidR="003C1A8D" w:rsidRPr="005B6405" w:rsidRDefault="003C1A8D" w:rsidP="003C1A8D">
      <w:pPr>
        <w:autoSpaceDE w:val="0"/>
        <w:autoSpaceDN w:val="0"/>
        <w:ind w:leftChars="100" w:left="560" w:hangingChars="100" w:hanging="280"/>
        <w:rPr>
          <w:rFonts w:hAnsi="ＭＳ 明朝" w:hint="eastAsia"/>
        </w:rPr>
      </w:pPr>
      <w:r w:rsidRPr="005B6405">
        <w:rPr>
          <w:rFonts w:hAnsi="ＭＳ 明朝" w:hint="eastAsia"/>
        </w:rPr>
        <w:lastRenderedPageBreak/>
        <w:t>⑵　第</w:t>
      </w:r>
      <w:r w:rsidR="007C1A32">
        <w:rPr>
          <w:rFonts w:hAnsi="ＭＳ 明朝" w:hint="eastAsia"/>
        </w:rPr>
        <w:t>４</w:t>
      </w:r>
      <w:r w:rsidRPr="005B6405">
        <w:rPr>
          <w:rFonts w:hAnsi="ＭＳ 明朝" w:hint="eastAsia"/>
        </w:rPr>
        <w:t>条の規定により定める広告掲載の基準</w:t>
      </w:r>
    </w:p>
    <w:p w:rsidR="003C1A8D" w:rsidRPr="005B6405" w:rsidRDefault="003C1A8D" w:rsidP="003C1A8D">
      <w:pPr>
        <w:autoSpaceDE w:val="0"/>
        <w:autoSpaceDN w:val="0"/>
        <w:ind w:leftChars="100" w:left="560" w:hangingChars="100" w:hanging="280"/>
        <w:rPr>
          <w:rFonts w:hAnsi="ＭＳ 明朝" w:hint="eastAsia"/>
        </w:rPr>
      </w:pPr>
      <w:r w:rsidRPr="005B6405">
        <w:rPr>
          <w:rFonts w:hAnsi="ＭＳ 明朝" w:hint="eastAsia"/>
        </w:rPr>
        <w:t>⑶　第</w:t>
      </w:r>
      <w:r w:rsidR="007C1A32">
        <w:rPr>
          <w:rFonts w:hAnsi="ＭＳ 明朝" w:hint="eastAsia"/>
        </w:rPr>
        <w:t>５</w:t>
      </w:r>
      <w:r w:rsidRPr="005B6405">
        <w:rPr>
          <w:rFonts w:hAnsi="ＭＳ 明朝" w:hint="eastAsia"/>
        </w:rPr>
        <w:t>条の規定により定める広告媒体ごとの規定</w:t>
      </w:r>
    </w:p>
    <w:p w:rsidR="003C1A8D" w:rsidRPr="005B6405" w:rsidRDefault="003C1A8D" w:rsidP="003C1A8D">
      <w:pPr>
        <w:autoSpaceDE w:val="0"/>
        <w:autoSpaceDN w:val="0"/>
        <w:ind w:leftChars="100" w:left="560" w:hangingChars="100" w:hanging="280"/>
        <w:rPr>
          <w:rFonts w:hAnsi="ＭＳ 明朝" w:hint="eastAsia"/>
        </w:rPr>
      </w:pPr>
      <w:r w:rsidRPr="005B6405">
        <w:rPr>
          <w:rFonts w:hAnsi="ＭＳ 明朝" w:hint="eastAsia"/>
        </w:rPr>
        <w:t>⑷　第</w:t>
      </w:r>
      <w:r w:rsidR="007C1A32">
        <w:rPr>
          <w:rFonts w:hAnsi="ＭＳ 明朝" w:hint="eastAsia"/>
        </w:rPr>
        <w:t>７</w:t>
      </w:r>
      <w:r w:rsidRPr="005B6405">
        <w:rPr>
          <w:rFonts w:hAnsi="ＭＳ 明朝" w:hint="eastAsia"/>
        </w:rPr>
        <w:t>条第１項に規定する広告掲載の可否の決定が困難な事案</w:t>
      </w:r>
    </w:p>
    <w:p w:rsidR="003C1A8D" w:rsidRPr="00ED386E" w:rsidRDefault="003C1A8D" w:rsidP="003C1A8D">
      <w:pPr>
        <w:autoSpaceDE w:val="0"/>
        <w:autoSpaceDN w:val="0"/>
        <w:ind w:leftChars="100" w:left="560" w:hangingChars="100" w:hanging="280"/>
        <w:rPr>
          <w:rFonts w:hAnsi="ＭＳ 明朝" w:hint="eastAsia"/>
        </w:rPr>
      </w:pPr>
      <w:r w:rsidRPr="005B6405">
        <w:rPr>
          <w:rFonts w:hAnsi="ＭＳ 明朝" w:hint="eastAsia"/>
        </w:rPr>
        <w:t>⑸</w:t>
      </w:r>
      <w:r>
        <w:rPr>
          <w:rFonts w:hAnsi="ＭＳ 明朝" w:hint="eastAsia"/>
        </w:rPr>
        <w:t xml:space="preserve">　その他広告掲載に関し、市長が必要と認める事項</w:t>
      </w:r>
    </w:p>
    <w:p w:rsidR="003C1A8D" w:rsidRDefault="003C1A8D" w:rsidP="003C1A8D">
      <w:pPr>
        <w:autoSpaceDE w:val="0"/>
        <w:autoSpaceDN w:val="0"/>
        <w:ind w:leftChars="100" w:left="280"/>
        <w:rPr>
          <w:rFonts w:hAnsi="ＭＳ 明朝" w:hint="eastAsia"/>
        </w:rPr>
      </w:pPr>
      <w:r>
        <w:rPr>
          <w:rFonts w:hAnsi="ＭＳ 明朝" w:hint="eastAsia"/>
        </w:rPr>
        <w:t>（会議）</w:t>
      </w:r>
    </w:p>
    <w:p w:rsidR="003C1A8D" w:rsidRDefault="003C1A8D" w:rsidP="003C1A8D">
      <w:pPr>
        <w:autoSpaceDE w:val="0"/>
        <w:autoSpaceDN w:val="0"/>
        <w:ind w:left="280" w:hangingChars="100" w:hanging="280"/>
        <w:rPr>
          <w:rFonts w:hAnsi="ＭＳ 明朝" w:hint="eastAsia"/>
        </w:rPr>
      </w:pPr>
      <w:r>
        <w:rPr>
          <w:rFonts w:hAnsi="ＭＳ 明朝" w:hint="eastAsia"/>
        </w:rPr>
        <w:t>第1</w:t>
      </w:r>
      <w:r w:rsidR="001632C1">
        <w:rPr>
          <w:rFonts w:hAnsi="ＭＳ 明朝" w:hint="eastAsia"/>
        </w:rPr>
        <w:t>6</w:t>
      </w:r>
      <w:r>
        <w:rPr>
          <w:rFonts w:hAnsi="ＭＳ 明朝" w:hint="eastAsia"/>
        </w:rPr>
        <w:t xml:space="preserve">条　</w:t>
      </w:r>
      <w:r w:rsidRPr="003C1A8D">
        <w:rPr>
          <w:rFonts w:hAnsi="ＭＳ 明朝" w:hint="eastAsia"/>
        </w:rPr>
        <w:t>委員会</w:t>
      </w:r>
      <w:r>
        <w:rPr>
          <w:rFonts w:hAnsi="ＭＳ 明朝" w:hint="eastAsia"/>
        </w:rPr>
        <w:t>の会議（以下「会議」という。）は、委員長が召集し、委員長がその議長となる。</w:t>
      </w:r>
    </w:p>
    <w:p w:rsidR="003C1A8D" w:rsidRDefault="003C1A8D" w:rsidP="003C1A8D">
      <w:pPr>
        <w:autoSpaceDE w:val="0"/>
        <w:autoSpaceDN w:val="0"/>
        <w:ind w:left="560" w:hangingChars="200" w:hanging="560"/>
        <w:rPr>
          <w:rFonts w:hAnsi="ＭＳ 明朝" w:hint="eastAsia"/>
        </w:rPr>
      </w:pPr>
      <w:r>
        <w:rPr>
          <w:rFonts w:hAnsi="ＭＳ 明朝" w:hint="eastAsia"/>
        </w:rPr>
        <w:t>２　会議は、委員の過半数の出席がなければ、これを開くことができない。</w:t>
      </w:r>
    </w:p>
    <w:p w:rsidR="003C1A8D" w:rsidRDefault="003C1A8D" w:rsidP="003C1A8D">
      <w:pPr>
        <w:autoSpaceDE w:val="0"/>
        <w:autoSpaceDN w:val="0"/>
        <w:ind w:left="280" w:hangingChars="100" w:hanging="280"/>
        <w:rPr>
          <w:rFonts w:hAnsi="ＭＳ 明朝" w:hint="eastAsia"/>
        </w:rPr>
      </w:pPr>
      <w:r>
        <w:rPr>
          <w:rFonts w:hAnsi="ＭＳ 明朝" w:hint="eastAsia"/>
        </w:rPr>
        <w:t>３　会議の議事は、出席委員の過半数でこれを決し、可否同数のときは、委員長の決するところによる。</w:t>
      </w:r>
    </w:p>
    <w:p w:rsidR="003C1A8D" w:rsidRDefault="003C1A8D" w:rsidP="003C1A8D">
      <w:pPr>
        <w:autoSpaceDE w:val="0"/>
        <w:autoSpaceDN w:val="0"/>
        <w:ind w:left="280" w:hangingChars="100" w:hanging="280"/>
        <w:rPr>
          <w:rFonts w:hAnsi="ＭＳ 明朝" w:hint="eastAsia"/>
        </w:rPr>
      </w:pPr>
      <w:r>
        <w:rPr>
          <w:rFonts w:hAnsi="ＭＳ 明朝" w:hint="eastAsia"/>
        </w:rPr>
        <w:t>４　委員長は、必要があると認め</w:t>
      </w:r>
      <w:r w:rsidRPr="00F83F83">
        <w:rPr>
          <w:rFonts w:hAnsi="ＭＳ 明朝" w:hint="eastAsia"/>
        </w:rPr>
        <w:t>るとき</w:t>
      </w:r>
      <w:r>
        <w:rPr>
          <w:rFonts w:hAnsi="ＭＳ 明朝" w:hint="eastAsia"/>
        </w:rPr>
        <w:t>は、会議に委員以外の関係者の出席を求め、その説明又は意見を聴くことができる。</w:t>
      </w:r>
    </w:p>
    <w:p w:rsidR="003C1A8D" w:rsidRDefault="003C1A8D" w:rsidP="003C1A8D">
      <w:pPr>
        <w:autoSpaceDE w:val="0"/>
        <w:autoSpaceDN w:val="0"/>
        <w:ind w:leftChars="100" w:left="560" w:hangingChars="100" w:hanging="280"/>
        <w:rPr>
          <w:rFonts w:hAnsi="ＭＳ 明朝" w:hint="eastAsia"/>
        </w:rPr>
      </w:pPr>
      <w:r>
        <w:rPr>
          <w:rFonts w:hAnsi="ＭＳ 明朝" w:hint="eastAsia"/>
        </w:rPr>
        <w:t>（庶務）</w:t>
      </w:r>
    </w:p>
    <w:p w:rsidR="003C1A8D" w:rsidRDefault="003C1A8D" w:rsidP="003C1A8D">
      <w:pPr>
        <w:autoSpaceDE w:val="0"/>
        <w:autoSpaceDN w:val="0"/>
        <w:ind w:left="280" w:hangingChars="100" w:hanging="280"/>
        <w:rPr>
          <w:rFonts w:hAnsi="ＭＳ 明朝" w:hint="eastAsia"/>
        </w:rPr>
      </w:pPr>
      <w:r>
        <w:rPr>
          <w:rFonts w:hAnsi="ＭＳ 明朝" w:hint="eastAsia"/>
        </w:rPr>
        <w:t>第1</w:t>
      </w:r>
      <w:r w:rsidR="001632C1">
        <w:rPr>
          <w:rFonts w:hAnsi="ＭＳ 明朝" w:hint="eastAsia"/>
        </w:rPr>
        <w:t>7</w:t>
      </w:r>
      <w:r>
        <w:rPr>
          <w:rFonts w:hAnsi="ＭＳ 明朝" w:hint="eastAsia"/>
        </w:rPr>
        <w:t xml:space="preserve">条　</w:t>
      </w:r>
      <w:r w:rsidRPr="003C1A8D">
        <w:rPr>
          <w:rFonts w:hAnsi="ＭＳ 明朝" w:hint="eastAsia"/>
        </w:rPr>
        <w:t>委員会</w:t>
      </w:r>
      <w:r>
        <w:rPr>
          <w:rFonts w:hAnsi="ＭＳ 明朝" w:hint="eastAsia"/>
        </w:rPr>
        <w:t>の庶務は、財政課において処理する。</w:t>
      </w:r>
    </w:p>
    <w:p w:rsidR="00A11BF3" w:rsidRDefault="00A11BF3" w:rsidP="00A11BF3">
      <w:pPr>
        <w:ind w:firstLineChars="300" w:firstLine="840"/>
        <w:rPr>
          <w:rFonts w:hint="eastAsia"/>
        </w:rPr>
      </w:pPr>
      <w:r>
        <w:rPr>
          <w:rFonts w:hint="eastAsia"/>
        </w:rPr>
        <w:t>附　則</w:t>
      </w:r>
    </w:p>
    <w:p w:rsidR="00A11BF3" w:rsidRDefault="00A11BF3" w:rsidP="00DB3488">
      <w:pPr>
        <w:ind w:leftChars="100" w:left="280"/>
        <w:rPr>
          <w:rFonts w:hint="eastAsia"/>
        </w:rPr>
      </w:pPr>
      <w:r>
        <w:rPr>
          <w:rFonts w:hint="eastAsia"/>
        </w:rPr>
        <w:t>この</w:t>
      </w:r>
      <w:r w:rsidR="001632C1">
        <w:rPr>
          <w:rFonts w:hint="eastAsia"/>
        </w:rPr>
        <w:t>告示</w:t>
      </w:r>
      <w:r>
        <w:rPr>
          <w:rFonts w:hint="eastAsia"/>
        </w:rPr>
        <w:t>は、平成</w:t>
      </w:r>
      <w:r w:rsidR="00DB3488">
        <w:rPr>
          <w:rFonts w:hint="eastAsia"/>
        </w:rPr>
        <w:t>19</w:t>
      </w:r>
      <w:r>
        <w:rPr>
          <w:rFonts w:hint="eastAsia"/>
        </w:rPr>
        <w:t>年</w:t>
      </w:r>
      <w:r w:rsidR="00634909">
        <w:rPr>
          <w:rFonts w:hint="eastAsia"/>
        </w:rPr>
        <w:t>４</w:t>
      </w:r>
      <w:r>
        <w:rPr>
          <w:rFonts w:hint="eastAsia"/>
        </w:rPr>
        <w:t>月</w:t>
      </w:r>
      <w:r w:rsidR="00634909">
        <w:rPr>
          <w:rFonts w:hint="eastAsia"/>
        </w:rPr>
        <w:t>１</w:t>
      </w:r>
      <w:r>
        <w:rPr>
          <w:rFonts w:hint="eastAsia"/>
        </w:rPr>
        <w:t xml:space="preserve">日から施行する。　</w:t>
      </w:r>
    </w:p>
    <w:p w:rsidR="00B1420C" w:rsidRPr="00A11BF3" w:rsidRDefault="00B1420C">
      <w:pPr>
        <w:rPr>
          <w:rFonts w:hint="eastAsia"/>
        </w:rPr>
      </w:pPr>
    </w:p>
    <w:p w:rsidR="00162552" w:rsidRPr="00162552" w:rsidRDefault="00162552" w:rsidP="00162552">
      <w:pPr>
        <w:autoSpaceDE w:val="0"/>
        <w:autoSpaceDN w:val="0"/>
        <w:spacing w:line="400" w:lineRule="exact"/>
        <w:ind w:left="280" w:right="-8" w:hangingChars="100" w:hanging="280"/>
        <w:rPr>
          <w:rFonts w:hAnsi="ＭＳ 明朝" w:hint="eastAsia"/>
          <w:szCs w:val="24"/>
        </w:rPr>
      </w:pPr>
      <w:r>
        <w:br w:type="page"/>
      </w:r>
      <w:r w:rsidRPr="00162552">
        <w:rPr>
          <w:rFonts w:hAnsi="ＭＳ 明朝" w:hint="eastAsia"/>
          <w:szCs w:val="24"/>
        </w:rPr>
        <w:lastRenderedPageBreak/>
        <w:t>様式第１号（第</w:t>
      </w:r>
      <w:r w:rsidR="00E55D02">
        <w:rPr>
          <w:rFonts w:hAnsi="ＭＳ 明朝" w:hint="eastAsia"/>
          <w:szCs w:val="24"/>
        </w:rPr>
        <w:t>６</w:t>
      </w:r>
      <w:r w:rsidRPr="00162552">
        <w:rPr>
          <w:rFonts w:hAnsi="ＭＳ 明朝" w:hint="eastAsia"/>
          <w:szCs w:val="24"/>
        </w:rPr>
        <w:t>条関係）</w:t>
      </w:r>
    </w:p>
    <w:p w:rsidR="00162552" w:rsidRPr="00EA29F8" w:rsidRDefault="00162552" w:rsidP="00162552">
      <w:pPr>
        <w:autoSpaceDE w:val="0"/>
        <w:autoSpaceDN w:val="0"/>
        <w:spacing w:line="400" w:lineRule="exact"/>
        <w:ind w:left="250" w:right="-8" w:hangingChars="100" w:hanging="250"/>
        <w:rPr>
          <w:rFonts w:hAnsi="ＭＳ 明朝" w:hint="eastAsia"/>
          <w:sz w:val="21"/>
          <w:szCs w:val="21"/>
        </w:rPr>
      </w:pPr>
    </w:p>
    <w:p w:rsidR="00162552" w:rsidRPr="00162552" w:rsidRDefault="00162552" w:rsidP="00162552">
      <w:pPr>
        <w:autoSpaceDE w:val="0"/>
        <w:autoSpaceDN w:val="0"/>
        <w:spacing w:line="400" w:lineRule="exact"/>
        <w:ind w:left="280" w:right="-8" w:hangingChars="100" w:hanging="280"/>
        <w:jc w:val="center"/>
        <w:rPr>
          <w:rFonts w:hAnsi="ＭＳ 明朝" w:hint="eastAsia"/>
          <w:szCs w:val="24"/>
        </w:rPr>
      </w:pPr>
      <w:r w:rsidRPr="00162552">
        <w:rPr>
          <w:rFonts w:hAnsi="ＭＳ 明朝" w:hint="eastAsia"/>
          <w:szCs w:val="24"/>
        </w:rPr>
        <w:t>魚津市広告掲載申込書</w:t>
      </w:r>
    </w:p>
    <w:p w:rsidR="00162552" w:rsidRPr="00EA29F8" w:rsidRDefault="00162552" w:rsidP="00162552">
      <w:pPr>
        <w:autoSpaceDE w:val="0"/>
        <w:autoSpaceDN w:val="0"/>
        <w:spacing w:line="400" w:lineRule="exact"/>
        <w:ind w:left="250" w:right="-8" w:hangingChars="100" w:hanging="250"/>
        <w:rPr>
          <w:rFonts w:hAnsi="ＭＳ 明朝" w:hint="eastAsia"/>
          <w:sz w:val="21"/>
          <w:szCs w:val="21"/>
        </w:rPr>
      </w:pPr>
    </w:p>
    <w:p w:rsidR="00162552" w:rsidRPr="003D1FC9" w:rsidRDefault="00162552" w:rsidP="003D1FC9">
      <w:pPr>
        <w:autoSpaceDE w:val="0"/>
        <w:autoSpaceDN w:val="0"/>
        <w:spacing w:line="400" w:lineRule="exact"/>
        <w:ind w:left="280" w:right="-8" w:hangingChars="100" w:hanging="280"/>
        <w:jc w:val="right"/>
        <w:rPr>
          <w:rFonts w:hAnsi="ＭＳ 明朝" w:hint="eastAsia"/>
          <w:szCs w:val="24"/>
        </w:rPr>
      </w:pPr>
      <w:r w:rsidRPr="003D1FC9">
        <w:rPr>
          <w:rFonts w:hAnsi="ＭＳ 明朝" w:hint="eastAsia"/>
          <w:szCs w:val="24"/>
        </w:rPr>
        <w:t>年　　月　　日</w:t>
      </w:r>
    </w:p>
    <w:p w:rsidR="00162552" w:rsidRPr="00EA29F8" w:rsidRDefault="00162552" w:rsidP="00162552">
      <w:pPr>
        <w:autoSpaceDE w:val="0"/>
        <w:autoSpaceDN w:val="0"/>
        <w:spacing w:line="400" w:lineRule="exact"/>
        <w:ind w:left="250" w:right="-8" w:hangingChars="100" w:hanging="250"/>
        <w:rPr>
          <w:rFonts w:hAnsi="ＭＳ 明朝" w:hint="eastAsia"/>
          <w:sz w:val="21"/>
          <w:szCs w:val="21"/>
        </w:rPr>
      </w:pPr>
    </w:p>
    <w:p w:rsidR="00162552" w:rsidRPr="000419BB" w:rsidRDefault="00162552" w:rsidP="00162552">
      <w:pPr>
        <w:autoSpaceDE w:val="0"/>
        <w:autoSpaceDN w:val="0"/>
        <w:spacing w:line="400" w:lineRule="exact"/>
        <w:ind w:leftChars="100" w:left="280" w:right="-8"/>
        <w:rPr>
          <w:rFonts w:hAnsi="ＭＳ 明朝" w:hint="eastAsia"/>
        </w:rPr>
      </w:pPr>
      <w:r w:rsidRPr="000419BB">
        <w:rPr>
          <w:rFonts w:hAnsi="ＭＳ 明朝" w:hint="eastAsia"/>
        </w:rPr>
        <w:t>魚津市長　あて</w:t>
      </w:r>
    </w:p>
    <w:p w:rsidR="00162552" w:rsidRPr="00EA29F8" w:rsidRDefault="00162552" w:rsidP="00162552">
      <w:pPr>
        <w:autoSpaceDE w:val="0"/>
        <w:autoSpaceDN w:val="0"/>
        <w:spacing w:line="400" w:lineRule="exact"/>
        <w:ind w:left="250" w:right="-8" w:hangingChars="100" w:hanging="250"/>
        <w:rPr>
          <w:rFonts w:hAnsi="ＭＳ 明朝" w:hint="eastAsia"/>
          <w:sz w:val="21"/>
          <w:szCs w:val="21"/>
        </w:rPr>
      </w:pPr>
    </w:p>
    <w:p w:rsidR="00E55D02" w:rsidRDefault="00162552" w:rsidP="00E55D02">
      <w:pPr>
        <w:autoSpaceDE w:val="0"/>
        <w:autoSpaceDN w:val="0"/>
        <w:spacing w:line="400" w:lineRule="exact"/>
        <w:ind w:right="-8" w:firstLineChars="990" w:firstLine="2772"/>
        <w:rPr>
          <w:rFonts w:hAnsi="ＭＳ 明朝" w:hint="eastAsia"/>
          <w:szCs w:val="24"/>
        </w:rPr>
      </w:pPr>
      <w:r w:rsidRPr="00FA4DF5">
        <w:rPr>
          <w:rFonts w:hAnsi="ＭＳ 明朝" w:hint="eastAsia"/>
          <w:szCs w:val="24"/>
        </w:rPr>
        <w:t>申込者　住所</w:t>
      </w:r>
      <w:r w:rsidR="00E55D02">
        <w:rPr>
          <w:rFonts w:hAnsi="ＭＳ 明朝" w:hint="eastAsia"/>
          <w:szCs w:val="24"/>
        </w:rPr>
        <w:t>又は所在地</w:t>
      </w:r>
    </w:p>
    <w:p w:rsidR="00162552" w:rsidRPr="00FA4DF5" w:rsidRDefault="00162552" w:rsidP="00E55D02">
      <w:pPr>
        <w:autoSpaceDE w:val="0"/>
        <w:autoSpaceDN w:val="0"/>
        <w:spacing w:line="400" w:lineRule="exact"/>
        <w:ind w:right="-8" w:firstLineChars="990" w:firstLine="2772"/>
        <w:rPr>
          <w:rFonts w:hAnsi="ＭＳ 明朝" w:hint="eastAsia"/>
          <w:szCs w:val="24"/>
          <w:u w:val="dotted"/>
        </w:rPr>
      </w:pPr>
      <w:r w:rsidRPr="00FA4DF5">
        <w:rPr>
          <w:rFonts w:hAnsi="ＭＳ 明朝" w:hint="eastAsia"/>
          <w:szCs w:val="24"/>
        </w:rPr>
        <w:t xml:space="preserve">　　　　</w:t>
      </w:r>
      <w:r w:rsidRPr="00FA4DF5">
        <w:rPr>
          <w:rFonts w:hAnsi="ＭＳ 明朝" w:hint="eastAsia"/>
          <w:szCs w:val="24"/>
          <w:u w:val="dotted"/>
        </w:rPr>
        <w:t xml:space="preserve">　　　　　　　　　　　　　　　　　　　　</w:t>
      </w:r>
    </w:p>
    <w:p w:rsidR="00162552" w:rsidRPr="00FA4DF5" w:rsidRDefault="00E55D02" w:rsidP="00BC0693">
      <w:pPr>
        <w:autoSpaceDE w:val="0"/>
        <w:autoSpaceDN w:val="0"/>
        <w:spacing w:line="400" w:lineRule="exact"/>
        <w:ind w:leftChars="89" w:left="249" w:right="-8" w:firstLineChars="1300" w:firstLine="3640"/>
        <w:rPr>
          <w:rFonts w:hAnsi="ＭＳ 明朝" w:hint="eastAsia"/>
          <w:szCs w:val="24"/>
          <w:u w:val="dotted"/>
        </w:rPr>
      </w:pPr>
      <w:r>
        <w:rPr>
          <w:rFonts w:hAnsi="ＭＳ 明朝" w:hint="eastAsia"/>
          <w:szCs w:val="24"/>
          <w:u w:val="dotted"/>
        </w:rPr>
        <w:t>氏名又は名称</w:t>
      </w:r>
      <w:r w:rsidR="00162552" w:rsidRPr="00FA4DF5">
        <w:rPr>
          <w:rFonts w:hAnsi="ＭＳ 明朝" w:hint="eastAsia"/>
          <w:szCs w:val="24"/>
          <w:u w:val="dotted"/>
        </w:rPr>
        <w:t xml:space="preserve">　</w:t>
      </w:r>
      <w:r w:rsidR="00FA4DF5" w:rsidRPr="00FA4DF5">
        <w:rPr>
          <w:rFonts w:hAnsi="ＭＳ 明朝" w:hint="eastAsia"/>
          <w:szCs w:val="24"/>
          <w:u w:val="dotted"/>
        </w:rPr>
        <w:t xml:space="preserve">　</w:t>
      </w:r>
      <w:r w:rsidR="003D1FC9">
        <w:rPr>
          <w:rFonts w:hAnsi="ＭＳ 明朝" w:hint="eastAsia"/>
          <w:szCs w:val="24"/>
          <w:u w:val="dotted"/>
        </w:rPr>
        <w:t xml:space="preserve">　　　　　　　　　　　</w:t>
      </w:r>
      <w:r w:rsidR="00162552" w:rsidRPr="00FA4DF5">
        <w:rPr>
          <w:rFonts w:hAnsi="ＭＳ 明朝" w:hint="eastAsia"/>
          <w:szCs w:val="24"/>
          <w:u w:val="dotted"/>
        </w:rPr>
        <w:t xml:space="preserve">　</w:t>
      </w:r>
    </w:p>
    <w:p w:rsidR="00162552" w:rsidRPr="00FA4DF5" w:rsidRDefault="00E55D02" w:rsidP="00BC0693">
      <w:pPr>
        <w:autoSpaceDE w:val="0"/>
        <w:autoSpaceDN w:val="0"/>
        <w:spacing w:line="400" w:lineRule="exact"/>
        <w:ind w:leftChars="89" w:left="249" w:right="-8" w:firstLineChars="1300" w:firstLine="3640"/>
        <w:rPr>
          <w:rFonts w:hAnsi="ＭＳ 明朝" w:hint="eastAsia"/>
          <w:szCs w:val="24"/>
          <w:u w:val="dotted"/>
        </w:rPr>
      </w:pPr>
      <w:r>
        <w:rPr>
          <w:rFonts w:hAnsi="ＭＳ 明朝" w:hint="eastAsia"/>
          <w:szCs w:val="24"/>
          <w:u w:val="dotted"/>
        </w:rPr>
        <w:t>及び代表者名</w:t>
      </w:r>
      <w:r w:rsidR="00162552" w:rsidRPr="00FA4DF5">
        <w:rPr>
          <w:rFonts w:hAnsi="ＭＳ 明朝" w:hint="eastAsia"/>
          <w:szCs w:val="24"/>
          <w:u w:val="dotted"/>
        </w:rPr>
        <w:t xml:space="preserve">　　　　　　　　　　　　　</w:t>
      </w:r>
      <w:r w:rsidR="00FA4DF5" w:rsidRPr="00FA4DF5">
        <w:rPr>
          <w:rFonts w:hAnsi="ＭＳ 明朝" w:hint="eastAsia"/>
          <w:szCs w:val="24"/>
          <w:u w:val="dotted"/>
        </w:rPr>
        <w:t>㊞</w:t>
      </w:r>
    </w:p>
    <w:p w:rsidR="00162552" w:rsidRDefault="00162552" w:rsidP="00162552">
      <w:pPr>
        <w:autoSpaceDE w:val="0"/>
        <w:autoSpaceDN w:val="0"/>
        <w:spacing w:line="400" w:lineRule="exact"/>
        <w:ind w:left="250" w:right="-8" w:hangingChars="100" w:hanging="250"/>
        <w:rPr>
          <w:rFonts w:hAnsi="ＭＳ 明朝" w:hint="eastAsia"/>
          <w:sz w:val="21"/>
          <w:szCs w:val="21"/>
        </w:rPr>
      </w:pPr>
    </w:p>
    <w:p w:rsidR="00162552" w:rsidRPr="00FA4DF5" w:rsidRDefault="00162552" w:rsidP="00162552">
      <w:pPr>
        <w:autoSpaceDE w:val="0"/>
        <w:autoSpaceDN w:val="0"/>
        <w:spacing w:line="400" w:lineRule="exact"/>
        <w:ind w:left="1" w:right="-8"/>
        <w:rPr>
          <w:rFonts w:hAnsi="ＭＳ 明朝" w:hint="eastAsia"/>
          <w:szCs w:val="24"/>
        </w:rPr>
      </w:pPr>
      <w:r w:rsidRPr="00FA4DF5">
        <w:rPr>
          <w:rFonts w:hAnsi="ＭＳ 明朝" w:hint="eastAsia"/>
          <w:szCs w:val="24"/>
        </w:rPr>
        <w:t xml:space="preserve">　魚津市広告掲載要綱</w:t>
      </w:r>
      <w:r w:rsidR="00DB3488">
        <w:rPr>
          <w:rFonts w:hAnsi="ＭＳ 明朝" w:hint="eastAsia"/>
        </w:rPr>
        <w:t>（平成</w:t>
      </w:r>
      <w:r w:rsidR="00FC4351">
        <w:rPr>
          <w:rFonts w:hAnsi="ＭＳ 明朝" w:hint="eastAsia"/>
        </w:rPr>
        <w:t>19</w:t>
      </w:r>
      <w:r w:rsidR="00DB3488">
        <w:rPr>
          <w:rFonts w:hAnsi="ＭＳ 明朝" w:hint="eastAsia"/>
        </w:rPr>
        <w:t>年魚津市告示第</w:t>
      </w:r>
      <w:r w:rsidR="006C0F39">
        <w:rPr>
          <w:rFonts w:hAnsi="ＭＳ 明朝" w:hint="eastAsia"/>
        </w:rPr>
        <w:t>17</w:t>
      </w:r>
      <w:r w:rsidR="00DB3488">
        <w:rPr>
          <w:rFonts w:hAnsi="ＭＳ 明朝" w:hint="eastAsia"/>
        </w:rPr>
        <w:t>号）</w:t>
      </w:r>
      <w:r w:rsidRPr="00FA4DF5">
        <w:rPr>
          <w:rFonts w:hAnsi="ＭＳ 明朝" w:hint="eastAsia"/>
          <w:szCs w:val="24"/>
        </w:rPr>
        <w:t>第</w:t>
      </w:r>
      <w:r w:rsidR="00E55D02">
        <w:rPr>
          <w:rFonts w:hAnsi="ＭＳ 明朝" w:hint="eastAsia"/>
          <w:szCs w:val="24"/>
        </w:rPr>
        <w:t>６</w:t>
      </w:r>
      <w:r w:rsidRPr="00FA4DF5">
        <w:rPr>
          <w:rFonts w:hAnsi="ＭＳ 明朝" w:hint="eastAsia"/>
          <w:szCs w:val="24"/>
        </w:rPr>
        <w:t>条の規定により、広告原稿</w:t>
      </w:r>
      <w:r w:rsidR="00DB3488">
        <w:rPr>
          <w:rFonts w:hAnsi="ＭＳ 明朝" w:hint="eastAsia"/>
          <w:szCs w:val="24"/>
        </w:rPr>
        <w:t>等</w:t>
      </w:r>
      <w:r w:rsidRPr="00FA4DF5">
        <w:rPr>
          <w:rFonts w:hAnsi="ＭＳ 明朝" w:hint="eastAsia"/>
          <w:szCs w:val="24"/>
        </w:rPr>
        <w:t>を添えて下記とおり申込みます。</w:t>
      </w:r>
    </w:p>
    <w:p w:rsidR="00FA4DF5" w:rsidRPr="00FA4DF5" w:rsidRDefault="00FA4DF5" w:rsidP="00162552">
      <w:pPr>
        <w:autoSpaceDE w:val="0"/>
        <w:autoSpaceDN w:val="0"/>
        <w:spacing w:line="400" w:lineRule="exact"/>
        <w:ind w:left="1" w:right="-8"/>
        <w:rPr>
          <w:rFonts w:hAnsi="ＭＳ 明朝" w:hint="eastAsia"/>
          <w:szCs w:val="24"/>
        </w:rPr>
      </w:pPr>
    </w:p>
    <w:p w:rsidR="00162552" w:rsidRPr="00FA4DF5" w:rsidRDefault="00162552" w:rsidP="00162552">
      <w:pPr>
        <w:pStyle w:val="a4"/>
        <w:rPr>
          <w:rFonts w:hint="eastAsia"/>
          <w:sz w:val="24"/>
          <w:szCs w:val="24"/>
        </w:rPr>
      </w:pPr>
      <w:r w:rsidRPr="00FA4DF5">
        <w:rPr>
          <w:rFonts w:hint="eastAsia"/>
          <w:sz w:val="24"/>
          <w:szCs w:val="24"/>
        </w:rPr>
        <w:t>記</w:t>
      </w:r>
    </w:p>
    <w:tbl>
      <w:tblPr>
        <w:tblStyle w:val="a3"/>
        <w:tblW w:w="0" w:type="auto"/>
        <w:tblLook w:val="01E0" w:firstRow="1" w:lastRow="1" w:firstColumn="1" w:lastColumn="1" w:noHBand="0" w:noVBand="0"/>
      </w:tblPr>
      <w:tblGrid>
        <w:gridCol w:w="1418"/>
        <w:gridCol w:w="1418"/>
        <w:gridCol w:w="7003"/>
      </w:tblGrid>
      <w:tr w:rsidR="00F20AC7">
        <w:trPr>
          <w:trHeight w:hRule="exact" w:val="794"/>
        </w:trPr>
        <w:tc>
          <w:tcPr>
            <w:tcW w:w="2836" w:type="dxa"/>
            <w:gridSpan w:val="2"/>
            <w:vAlign w:val="center"/>
          </w:tcPr>
          <w:p w:rsidR="00F20AC7" w:rsidRDefault="00F20AC7" w:rsidP="00F20AC7">
            <w:pPr>
              <w:jc w:val="center"/>
              <w:rPr>
                <w:rFonts w:hint="eastAsia"/>
                <w:szCs w:val="24"/>
              </w:rPr>
            </w:pPr>
            <w:r w:rsidRPr="00C203A4">
              <w:rPr>
                <w:rFonts w:hint="eastAsia"/>
                <w:spacing w:val="870"/>
                <w:kern w:val="0"/>
                <w:szCs w:val="24"/>
                <w:fitText w:val="2240" w:id="-1394811648"/>
              </w:rPr>
              <w:t>件</w:t>
            </w:r>
            <w:r w:rsidRPr="00C203A4">
              <w:rPr>
                <w:rFonts w:hint="eastAsia"/>
                <w:spacing w:val="7"/>
                <w:kern w:val="0"/>
                <w:szCs w:val="24"/>
                <w:fitText w:val="2240" w:id="-1394811648"/>
              </w:rPr>
              <w:t>名</w:t>
            </w:r>
          </w:p>
        </w:tc>
        <w:tc>
          <w:tcPr>
            <w:tcW w:w="7003" w:type="dxa"/>
          </w:tcPr>
          <w:p w:rsidR="00F20AC7" w:rsidRDefault="00F20AC7" w:rsidP="00162552">
            <w:pPr>
              <w:rPr>
                <w:rFonts w:hint="eastAsia"/>
                <w:szCs w:val="24"/>
              </w:rPr>
            </w:pPr>
          </w:p>
        </w:tc>
      </w:tr>
      <w:tr w:rsidR="00F20AC7">
        <w:trPr>
          <w:trHeight w:hRule="exact" w:val="794"/>
        </w:trPr>
        <w:tc>
          <w:tcPr>
            <w:tcW w:w="2836" w:type="dxa"/>
            <w:gridSpan w:val="2"/>
            <w:vAlign w:val="center"/>
          </w:tcPr>
          <w:p w:rsidR="00F20AC7" w:rsidRDefault="00F20AC7" w:rsidP="00F20AC7">
            <w:pPr>
              <w:jc w:val="center"/>
              <w:rPr>
                <w:rFonts w:hint="eastAsia"/>
                <w:szCs w:val="24"/>
              </w:rPr>
            </w:pPr>
            <w:r>
              <w:rPr>
                <w:rFonts w:hint="eastAsia"/>
                <w:szCs w:val="24"/>
              </w:rPr>
              <w:t>申込者の業務内容</w:t>
            </w:r>
          </w:p>
        </w:tc>
        <w:tc>
          <w:tcPr>
            <w:tcW w:w="7003" w:type="dxa"/>
          </w:tcPr>
          <w:p w:rsidR="00F20AC7" w:rsidRDefault="00F20AC7" w:rsidP="00162552">
            <w:pPr>
              <w:rPr>
                <w:rFonts w:hint="eastAsia"/>
                <w:szCs w:val="24"/>
              </w:rPr>
            </w:pPr>
          </w:p>
        </w:tc>
      </w:tr>
      <w:tr w:rsidR="00F20AC7">
        <w:trPr>
          <w:trHeight w:hRule="exact" w:val="794"/>
        </w:trPr>
        <w:tc>
          <w:tcPr>
            <w:tcW w:w="2836" w:type="dxa"/>
            <w:gridSpan w:val="2"/>
            <w:vAlign w:val="center"/>
          </w:tcPr>
          <w:p w:rsidR="00F20AC7" w:rsidRDefault="00F20AC7" w:rsidP="00F20AC7">
            <w:pPr>
              <w:jc w:val="center"/>
              <w:rPr>
                <w:rFonts w:hint="eastAsia"/>
                <w:szCs w:val="24"/>
              </w:rPr>
            </w:pPr>
            <w:r w:rsidRPr="00C203A4">
              <w:rPr>
                <w:rFonts w:hint="eastAsia"/>
                <w:spacing w:val="375"/>
                <w:kern w:val="0"/>
                <w:szCs w:val="24"/>
                <w:fitText w:val="2240" w:id="-1394811647"/>
              </w:rPr>
              <w:t>広告</w:t>
            </w:r>
            <w:r w:rsidRPr="00C203A4">
              <w:rPr>
                <w:rFonts w:hint="eastAsia"/>
                <w:spacing w:val="7"/>
                <w:kern w:val="0"/>
                <w:szCs w:val="24"/>
                <w:fitText w:val="2240" w:id="-1394811647"/>
              </w:rPr>
              <w:t>料</w:t>
            </w:r>
          </w:p>
        </w:tc>
        <w:tc>
          <w:tcPr>
            <w:tcW w:w="7003" w:type="dxa"/>
          </w:tcPr>
          <w:p w:rsidR="00F20AC7" w:rsidRDefault="00F20AC7" w:rsidP="00162552">
            <w:pPr>
              <w:rPr>
                <w:rFonts w:hint="eastAsia"/>
                <w:szCs w:val="24"/>
              </w:rPr>
            </w:pPr>
          </w:p>
        </w:tc>
      </w:tr>
      <w:tr w:rsidR="003D1FC9">
        <w:trPr>
          <w:trHeight w:hRule="exact" w:val="794"/>
        </w:trPr>
        <w:tc>
          <w:tcPr>
            <w:tcW w:w="2836" w:type="dxa"/>
            <w:gridSpan w:val="2"/>
            <w:vAlign w:val="center"/>
          </w:tcPr>
          <w:p w:rsidR="003D1FC9" w:rsidRDefault="00BC0693" w:rsidP="00F20AC7">
            <w:pPr>
              <w:jc w:val="center"/>
              <w:rPr>
                <w:rFonts w:hint="eastAsia"/>
                <w:szCs w:val="24"/>
              </w:rPr>
            </w:pPr>
            <w:r w:rsidRPr="00C203A4">
              <w:rPr>
                <w:rFonts w:hint="eastAsia"/>
                <w:spacing w:val="75"/>
                <w:kern w:val="0"/>
                <w:szCs w:val="24"/>
                <w:fitText w:val="2240" w:id="-1394811392"/>
              </w:rPr>
              <w:t>広告の規格</w:t>
            </w:r>
            <w:r w:rsidRPr="00C203A4">
              <w:rPr>
                <w:rFonts w:hint="eastAsia"/>
                <w:spacing w:val="22"/>
                <w:kern w:val="0"/>
                <w:szCs w:val="24"/>
                <w:fitText w:val="2240" w:id="-1394811392"/>
              </w:rPr>
              <w:t>等</w:t>
            </w:r>
          </w:p>
        </w:tc>
        <w:tc>
          <w:tcPr>
            <w:tcW w:w="7003" w:type="dxa"/>
          </w:tcPr>
          <w:p w:rsidR="003D1FC9" w:rsidRDefault="003D1FC9" w:rsidP="00162552">
            <w:pPr>
              <w:rPr>
                <w:rFonts w:hint="eastAsia"/>
                <w:szCs w:val="24"/>
              </w:rPr>
            </w:pPr>
          </w:p>
        </w:tc>
      </w:tr>
      <w:tr w:rsidR="00FA4DF5">
        <w:trPr>
          <w:trHeight w:hRule="exact" w:val="397"/>
        </w:trPr>
        <w:tc>
          <w:tcPr>
            <w:tcW w:w="1418" w:type="dxa"/>
            <w:tcBorders>
              <w:bottom w:val="nil"/>
            </w:tcBorders>
            <w:vAlign w:val="center"/>
          </w:tcPr>
          <w:p w:rsidR="00FA4DF5" w:rsidRDefault="00FA4DF5" w:rsidP="00F20AC7">
            <w:pPr>
              <w:jc w:val="center"/>
              <w:rPr>
                <w:rFonts w:hint="eastAsia"/>
                <w:szCs w:val="24"/>
              </w:rPr>
            </w:pPr>
          </w:p>
        </w:tc>
        <w:tc>
          <w:tcPr>
            <w:tcW w:w="1418" w:type="dxa"/>
            <w:vAlign w:val="center"/>
          </w:tcPr>
          <w:p w:rsidR="00FA4DF5" w:rsidRDefault="00FA4DF5" w:rsidP="00F20AC7">
            <w:pPr>
              <w:jc w:val="center"/>
              <w:rPr>
                <w:rFonts w:hint="eastAsia"/>
                <w:szCs w:val="24"/>
              </w:rPr>
            </w:pPr>
            <w:r>
              <w:rPr>
                <w:rFonts w:hint="eastAsia"/>
                <w:szCs w:val="24"/>
              </w:rPr>
              <w:t>担当者</w:t>
            </w:r>
          </w:p>
        </w:tc>
        <w:tc>
          <w:tcPr>
            <w:tcW w:w="7003" w:type="dxa"/>
          </w:tcPr>
          <w:p w:rsidR="00FA4DF5" w:rsidRDefault="00FA4DF5" w:rsidP="00162552">
            <w:pPr>
              <w:rPr>
                <w:rFonts w:hint="eastAsia"/>
                <w:szCs w:val="24"/>
              </w:rPr>
            </w:pPr>
          </w:p>
        </w:tc>
      </w:tr>
      <w:tr w:rsidR="00FA4DF5">
        <w:trPr>
          <w:trHeight w:hRule="exact" w:val="397"/>
        </w:trPr>
        <w:tc>
          <w:tcPr>
            <w:tcW w:w="1418" w:type="dxa"/>
            <w:tcBorders>
              <w:top w:val="nil"/>
              <w:bottom w:val="nil"/>
            </w:tcBorders>
            <w:vAlign w:val="center"/>
          </w:tcPr>
          <w:p w:rsidR="00FA4DF5" w:rsidRDefault="00FA4DF5" w:rsidP="00F20AC7">
            <w:pPr>
              <w:jc w:val="center"/>
              <w:rPr>
                <w:rFonts w:hint="eastAsia"/>
                <w:szCs w:val="24"/>
              </w:rPr>
            </w:pPr>
          </w:p>
        </w:tc>
        <w:tc>
          <w:tcPr>
            <w:tcW w:w="1418" w:type="dxa"/>
            <w:vAlign w:val="center"/>
          </w:tcPr>
          <w:p w:rsidR="00FA4DF5" w:rsidRDefault="00FA4DF5" w:rsidP="00F20AC7">
            <w:pPr>
              <w:jc w:val="center"/>
              <w:rPr>
                <w:rFonts w:hint="eastAsia"/>
                <w:szCs w:val="24"/>
              </w:rPr>
            </w:pPr>
            <w:r w:rsidRPr="002C228F">
              <w:rPr>
                <w:rFonts w:hint="eastAsia"/>
                <w:spacing w:val="180"/>
                <w:kern w:val="0"/>
                <w:szCs w:val="24"/>
                <w:fitText w:val="840" w:id="-1394811390"/>
              </w:rPr>
              <w:t>部</w:t>
            </w:r>
            <w:r w:rsidRPr="002C228F">
              <w:rPr>
                <w:rFonts w:hint="eastAsia"/>
                <w:kern w:val="0"/>
                <w:szCs w:val="24"/>
                <w:fitText w:val="840" w:id="-1394811390"/>
              </w:rPr>
              <w:t>署</w:t>
            </w:r>
          </w:p>
        </w:tc>
        <w:tc>
          <w:tcPr>
            <w:tcW w:w="7003" w:type="dxa"/>
          </w:tcPr>
          <w:p w:rsidR="00FA4DF5" w:rsidRDefault="00FA4DF5" w:rsidP="00162552">
            <w:pPr>
              <w:rPr>
                <w:rFonts w:hint="eastAsia"/>
                <w:szCs w:val="24"/>
              </w:rPr>
            </w:pPr>
          </w:p>
        </w:tc>
      </w:tr>
      <w:tr w:rsidR="00FA4DF5">
        <w:trPr>
          <w:trHeight w:hRule="exact" w:val="397"/>
        </w:trPr>
        <w:tc>
          <w:tcPr>
            <w:tcW w:w="1418" w:type="dxa"/>
            <w:tcBorders>
              <w:top w:val="nil"/>
              <w:bottom w:val="nil"/>
            </w:tcBorders>
            <w:vAlign w:val="center"/>
          </w:tcPr>
          <w:p w:rsidR="00FA4DF5" w:rsidRDefault="00FA4DF5" w:rsidP="00F20AC7">
            <w:pPr>
              <w:jc w:val="center"/>
              <w:rPr>
                <w:rFonts w:hint="eastAsia"/>
                <w:szCs w:val="24"/>
              </w:rPr>
            </w:pPr>
            <w:r w:rsidRPr="002C228F">
              <w:rPr>
                <w:rFonts w:hint="eastAsia"/>
                <w:kern w:val="0"/>
                <w:szCs w:val="24"/>
              </w:rPr>
              <w:t>連絡先</w:t>
            </w:r>
          </w:p>
        </w:tc>
        <w:tc>
          <w:tcPr>
            <w:tcW w:w="1418" w:type="dxa"/>
            <w:vAlign w:val="center"/>
          </w:tcPr>
          <w:p w:rsidR="00FA4DF5" w:rsidRDefault="00FA4DF5" w:rsidP="00F20AC7">
            <w:pPr>
              <w:jc w:val="center"/>
              <w:rPr>
                <w:rFonts w:hint="eastAsia"/>
                <w:szCs w:val="24"/>
              </w:rPr>
            </w:pPr>
            <w:r w:rsidRPr="002C228F">
              <w:rPr>
                <w:rFonts w:hint="eastAsia"/>
                <w:spacing w:val="180"/>
                <w:kern w:val="0"/>
                <w:szCs w:val="24"/>
                <w:fitText w:val="840" w:id="-1394811389"/>
              </w:rPr>
              <w:t>役</w:t>
            </w:r>
            <w:r w:rsidRPr="002C228F">
              <w:rPr>
                <w:rFonts w:hint="eastAsia"/>
                <w:kern w:val="0"/>
                <w:szCs w:val="24"/>
                <w:fitText w:val="840" w:id="-1394811389"/>
              </w:rPr>
              <w:t>職</w:t>
            </w:r>
          </w:p>
        </w:tc>
        <w:tc>
          <w:tcPr>
            <w:tcW w:w="7003" w:type="dxa"/>
          </w:tcPr>
          <w:p w:rsidR="00FA4DF5" w:rsidRDefault="00FA4DF5" w:rsidP="00162552">
            <w:pPr>
              <w:rPr>
                <w:rFonts w:hint="eastAsia"/>
                <w:szCs w:val="24"/>
              </w:rPr>
            </w:pPr>
          </w:p>
        </w:tc>
      </w:tr>
      <w:tr w:rsidR="00FA4DF5">
        <w:trPr>
          <w:trHeight w:hRule="exact" w:val="397"/>
        </w:trPr>
        <w:tc>
          <w:tcPr>
            <w:tcW w:w="1418" w:type="dxa"/>
            <w:tcBorders>
              <w:top w:val="nil"/>
              <w:bottom w:val="nil"/>
            </w:tcBorders>
            <w:vAlign w:val="center"/>
          </w:tcPr>
          <w:p w:rsidR="00FA4DF5" w:rsidRDefault="00FA4DF5" w:rsidP="00F20AC7">
            <w:pPr>
              <w:jc w:val="center"/>
              <w:rPr>
                <w:rFonts w:hint="eastAsia"/>
                <w:szCs w:val="24"/>
              </w:rPr>
            </w:pPr>
          </w:p>
        </w:tc>
        <w:tc>
          <w:tcPr>
            <w:tcW w:w="1418" w:type="dxa"/>
            <w:vAlign w:val="center"/>
          </w:tcPr>
          <w:p w:rsidR="00FA4DF5" w:rsidRDefault="00FA4DF5" w:rsidP="00F20AC7">
            <w:pPr>
              <w:jc w:val="center"/>
              <w:rPr>
                <w:rFonts w:hint="eastAsia"/>
                <w:szCs w:val="24"/>
              </w:rPr>
            </w:pPr>
            <w:r>
              <w:rPr>
                <w:rFonts w:hint="eastAsia"/>
                <w:szCs w:val="24"/>
              </w:rPr>
              <w:t>電話・FAX</w:t>
            </w:r>
          </w:p>
        </w:tc>
        <w:tc>
          <w:tcPr>
            <w:tcW w:w="7003" w:type="dxa"/>
          </w:tcPr>
          <w:p w:rsidR="00FA4DF5" w:rsidRDefault="00FA4DF5" w:rsidP="00162552">
            <w:pPr>
              <w:rPr>
                <w:rFonts w:hint="eastAsia"/>
                <w:szCs w:val="24"/>
              </w:rPr>
            </w:pPr>
          </w:p>
        </w:tc>
      </w:tr>
      <w:tr w:rsidR="00FA4DF5">
        <w:trPr>
          <w:trHeight w:hRule="exact" w:val="397"/>
        </w:trPr>
        <w:tc>
          <w:tcPr>
            <w:tcW w:w="1418" w:type="dxa"/>
            <w:tcBorders>
              <w:top w:val="nil"/>
            </w:tcBorders>
            <w:vAlign w:val="center"/>
          </w:tcPr>
          <w:p w:rsidR="00FA4DF5" w:rsidRDefault="00FA4DF5" w:rsidP="00F20AC7">
            <w:pPr>
              <w:jc w:val="center"/>
              <w:rPr>
                <w:rFonts w:hint="eastAsia"/>
                <w:szCs w:val="24"/>
              </w:rPr>
            </w:pPr>
          </w:p>
        </w:tc>
        <w:tc>
          <w:tcPr>
            <w:tcW w:w="1418" w:type="dxa"/>
            <w:vAlign w:val="center"/>
          </w:tcPr>
          <w:p w:rsidR="00FA4DF5" w:rsidRDefault="00FA4DF5" w:rsidP="00F20AC7">
            <w:pPr>
              <w:jc w:val="center"/>
              <w:rPr>
                <w:rFonts w:hint="eastAsia"/>
                <w:szCs w:val="24"/>
              </w:rPr>
            </w:pPr>
            <w:r>
              <w:rPr>
                <w:rFonts w:hint="eastAsia"/>
                <w:szCs w:val="24"/>
              </w:rPr>
              <w:t>E-mail</w:t>
            </w:r>
          </w:p>
        </w:tc>
        <w:tc>
          <w:tcPr>
            <w:tcW w:w="7003" w:type="dxa"/>
          </w:tcPr>
          <w:p w:rsidR="00FA4DF5" w:rsidRDefault="00FA4DF5" w:rsidP="00162552">
            <w:pPr>
              <w:rPr>
                <w:rFonts w:hint="eastAsia"/>
                <w:szCs w:val="24"/>
              </w:rPr>
            </w:pPr>
          </w:p>
        </w:tc>
      </w:tr>
      <w:tr w:rsidR="00F20AC7">
        <w:tc>
          <w:tcPr>
            <w:tcW w:w="2836" w:type="dxa"/>
            <w:gridSpan w:val="2"/>
            <w:vAlign w:val="center"/>
          </w:tcPr>
          <w:p w:rsidR="00F20AC7" w:rsidRDefault="00F20AC7" w:rsidP="00F20AC7">
            <w:pPr>
              <w:jc w:val="center"/>
              <w:rPr>
                <w:rFonts w:hint="eastAsia"/>
                <w:szCs w:val="24"/>
              </w:rPr>
            </w:pPr>
            <w:r w:rsidRPr="00C203A4">
              <w:rPr>
                <w:rFonts w:hint="eastAsia"/>
                <w:spacing w:val="870"/>
                <w:kern w:val="0"/>
                <w:szCs w:val="24"/>
                <w:fitText w:val="2240" w:id="-1394811388"/>
              </w:rPr>
              <w:t>備</w:t>
            </w:r>
            <w:r w:rsidRPr="00C203A4">
              <w:rPr>
                <w:rFonts w:hint="eastAsia"/>
                <w:spacing w:val="7"/>
                <w:kern w:val="0"/>
                <w:szCs w:val="24"/>
                <w:fitText w:val="2240" w:id="-1394811388"/>
              </w:rPr>
              <w:t>考</w:t>
            </w:r>
          </w:p>
        </w:tc>
        <w:tc>
          <w:tcPr>
            <w:tcW w:w="7003" w:type="dxa"/>
          </w:tcPr>
          <w:p w:rsidR="00F20AC7" w:rsidRDefault="00F20AC7" w:rsidP="00F20AC7">
            <w:pPr>
              <w:ind w:left="258" w:hangingChars="92" w:hanging="258"/>
              <w:rPr>
                <w:rFonts w:hint="eastAsia"/>
                <w:szCs w:val="24"/>
              </w:rPr>
            </w:pPr>
            <w:r>
              <w:rPr>
                <w:rFonts w:hAnsi="ＭＳ 明朝" w:hint="eastAsia"/>
                <w:szCs w:val="24"/>
              </w:rPr>
              <w:t>・</w:t>
            </w:r>
            <w:r w:rsidRPr="00FA4DF5">
              <w:rPr>
                <w:rFonts w:hAnsi="ＭＳ 明朝" w:hint="eastAsia"/>
                <w:szCs w:val="24"/>
              </w:rPr>
              <w:t>魚津市広告掲載要綱及び魚津市広告掲載基準を遵守します。</w:t>
            </w:r>
          </w:p>
          <w:p w:rsidR="00F20AC7" w:rsidRDefault="00F20AC7" w:rsidP="00162552">
            <w:pPr>
              <w:rPr>
                <w:rFonts w:hint="eastAsia"/>
                <w:szCs w:val="24"/>
              </w:rPr>
            </w:pPr>
          </w:p>
          <w:p w:rsidR="00F20AC7" w:rsidRDefault="00F20AC7" w:rsidP="00162552">
            <w:pPr>
              <w:rPr>
                <w:rFonts w:hint="eastAsia"/>
                <w:szCs w:val="24"/>
              </w:rPr>
            </w:pPr>
          </w:p>
          <w:p w:rsidR="00F20AC7" w:rsidRDefault="00F20AC7" w:rsidP="00162552">
            <w:pPr>
              <w:rPr>
                <w:rFonts w:hint="eastAsia"/>
                <w:szCs w:val="24"/>
              </w:rPr>
            </w:pPr>
          </w:p>
        </w:tc>
      </w:tr>
    </w:tbl>
    <w:p w:rsidR="00F20AC7" w:rsidRDefault="00F20AC7" w:rsidP="00F20AC7">
      <w:pPr>
        <w:autoSpaceDE w:val="0"/>
        <w:autoSpaceDN w:val="0"/>
        <w:spacing w:line="400" w:lineRule="exact"/>
        <w:ind w:left="280" w:right="-8" w:hangingChars="100" w:hanging="280"/>
        <w:rPr>
          <w:rFonts w:hAnsi="ＭＳ 明朝" w:hint="eastAsia"/>
        </w:rPr>
      </w:pPr>
      <w:r>
        <w:rPr>
          <w:rFonts w:hAnsi="ＭＳ 明朝" w:hint="eastAsia"/>
        </w:rPr>
        <w:t>（注）必要に応じて申込者の業務内容がわかる書類を添付して下さい。</w:t>
      </w:r>
    </w:p>
    <w:p w:rsidR="00162552" w:rsidRPr="00F20AC7" w:rsidRDefault="00F20AC7" w:rsidP="00F20AC7">
      <w:pPr>
        <w:rPr>
          <w:rFonts w:hAnsi="ＭＳ 明朝" w:hint="eastAsia"/>
          <w:szCs w:val="24"/>
        </w:rPr>
      </w:pPr>
      <w:r>
        <w:rPr>
          <w:szCs w:val="24"/>
        </w:rPr>
        <w:br w:type="page"/>
      </w:r>
      <w:r w:rsidR="00162552" w:rsidRPr="00F20AC7">
        <w:rPr>
          <w:rFonts w:hAnsi="ＭＳ 明朝" w:hint="eastAsia"/>
          <w:szCs w:val="24"/>
        </w:rPr>
        <w:lastRenderedPageBreak/>
        <w:t>様式第２号（第</w:t>
      </w:r>
      <w:r w:rsidR="00E55D02">
        <w:rPr>
          <w:rFonts w:hAnsi="ＭＳ 明朝" w:hint="eastAsia"/>
          <w:szCs w:val="24"/>
        </w:rPr>
        <w:t>７</w:t>
      </w:r>
      <w:r w:rsidR="00162552" w:rsidRPr="00F20AC7">
        <w:rPr>
          <w:rFonts w:hAnsi="ＭＳ 明朝" w:hint="eastAsia"/>
          <w:szCs w:val="24"/>
        </w:rPr>
        <w:t>条関係）</w:t>
      </w:r>
    </w:p>
    <w:p w:rsidR="00162552" w:rsidRPr="00EA29F8" w:rsidRDefault="00162552" w:rsidP="00162552">
      <w:pPr>
        <w:autoSpaceDE w:val="0"/>
        <w:autoSpaceDN w:val="0"/>
        <w:spacing w:line="400" w:lineRule="exact"/>
        <w:ind w:left="250" w:right="-8" w:hangingChars="100" w:hanging="250"/>
        <w:rPr>
          <w:rFonts w:hAnsi="ＭＳ 明朝" w:hint="eastAsia"/>
          <w:sz w:val="21"/>
          <w:szCs w:val="21"/>
        </w:rPr>
      </w:pPr>
    </w:p>
    <w:p w:rsidR="00162552" w:rsidRPr="00F20AC7" w:rsidRDefault="00162552" w:rsidP="00F20AC7">
      <w:pPr>
        <w:autoSpaceDE w:val="0"/>
        <w:autoSpaceDN w:val="0"/>
        <w:spacing w:line="400" w:lineRule="exact"/>
        <w:ind w:left="280" w:right="-8" w:hangingChars="100" w:hanging="280"/>
        <w:jc w:val="center"/>
        <w:rPr>
          <w:rFonts w:hAnsi="ＭＳ 明朝" w:hint="eastAsia"/>
          <w:szCs w:val="24"/>
        </w:rPr>
      </w:pPr>
      <w:r w:rsidRPr="00F20AC7">
        <w:rPr>
          <w:rFonts w:hAnsi="ＭＳ 明朝" w:hint="eastAsia"/>
          <w:szCs w:val="24"/>
        </w:rPr>
        <w:t>魚津市広告掲載決定通知書</w:t>
      </w:r>
    </w:p>
    <w:p w:rsidR="00162552" w:rsidRPr="00F20AC7" w:rsidRDefault="00162552" w:rsidP="00F20AC7">
      <w:pPr>
        <w:autoSpaceDE w:val="0"/>
        <w:autoSpaceDN w:val="0"/>
        <w:spacing w:line="400" w:lineRule="exact"/>
        <w:ind w:left="280" w:right="-8" w:hangingChars="100" w:hanging="280"/>
        <w:rPr>
          <w:rFonts w:hAnsi="ＭＳ 明朝" w:hint="eastAsia"/>
          <w:szCs w:val="24"/>
        </w:rPr>
      </w:pPr>
    </w:p>
    <w:p w:rsidR="00162552" w:rsidRPr="00F20AC7" w:rsidRDefault="00162552" w:rsidP="00F20AC7">
      <w:pPr>
        <w:autoSpaceDE w:val="0"/>
        <w:autoSpaceDN w:val="0"/>
        <w:spacing w:line="400" w:lineRule="exact"/>
        <w:ind w:left="280" w:right="-8" w:hangingChars="100" w:hanging="280"/>
        <w:jc w:val="right"/>
        <w:rPr>
          <w:rFonts w:hAnsi="ＭＳ 明朝" w:hint="eastAsia"/>
          <w:szCs w:val="24"/>
        </w:rPr>
      </w:pPr>
      <w:r w:rsidRPr="00F20AC7">
        <w:rPr>
          <w:rFonts w:hAnsi="ＭＳ 明朝" w:hint="eastAsia"/>
          <w:szCs w:val="24"/>
        </w:rPr>
        <w:t>年　　月　　日</w:t>
      </w:r>
    </w:p>
    <w:p w:rsidR="00162552" w:rsidRPr="00F20AC7" w:rsidRDefault="00162552" w:rsidP="00F20AC7">
      <w:pPr>
        <w:autoSpaceDE w:val="0"/>
        <w:autoSpaceDN w:val="0"/>
        <w:spacing w:line="400" w:lineRule="exact"/>
        <w:ind w:left="280" w:right="-8" w:hangingChars="100" w:hanging="280"/>
        <w:rPr>
          <w:rFonts w:hAnsi="ＭＳ 明朝" w:hint="eastAsia"/>
          <w:szCs w:val="24"/>
        </w:rPr>
      </w:pPr>
    </w:p>
    <w:p w:rsidR="00162552" w:rsidRPr="00F20AC7" w:rsidRDefault="00162552" w:rsidP="00162552">
      <w:pPr>
        <w:autoSpaceDE w:val="0"/>
        <w:autoSpaceDN w:val="0"/>
        <w:spacing w:line="400" w:lineRule="exact"/>
        <w:ind w:leftChars="100" w:left="280" w:right="-8"/>
        <w:rPr>
          <w:rFonts w:hAnsi="ＭＳ 明朝" w:hint="eastAsia"/>
          <w:szCs w:val="24"/>
        </w:rPr>
      </w:pPr>
      <w:r w:rsidRPr="00F20AC7">
        <w:rPr>
          <w:rFonts w:hAnsi="ＭＳ 明朝" w:hint="eastAsia"/>
          <w:szCs w:val="24"/>
        </w:rPr>
        <w:t xml:space="preserve">　　　　　　　　　　様</w:t>
      </w:r>
    </w:p>
    <w:p w:rsidR="00162552" w:rsidRPr="00F20AC7" w:rsidRDefault="00162552" w:rsidP="00F20AC7">
      <w:pPr>
        <w:autoSpaceDE w:val="0"/>
        <w:autoSpaceDN w:val="0"/>
        <w:spacing w:line="400" w:lineRule="exact"/>
        <w:ind w:left="280" w:right="-8" w:hangingChars="100" w:hanging="280"/>
        <w:rPr>
          <w:rFonts w:hAnsi="ＭＳ 明朝" w:hint="eastAsia"/>
          <w:szCs w:val="24"/>
        </w:rPr>
      </w:pPr>
    </w:p>
    <w:p w:rsidR="00162552" w:rsidRPr="00F20AC7" w:rsidRDefault="00162552" w:rsidP="00F20AC7">
      <w:pPr>
        <w:wordWrap w:val="0"/>
        <w:autoSpaceDE w:val="0"/>
        <w:autoSpaceDN w:val="0"/>
        <w:spacing w:line="400" w:lineRule="exact"/>
        <w:ind w:left="280" w:right="-8" w:hangingChars="100" w:hanging="280"/>
        <w:jc w:val="right"/>
        <w:rPr>
          <w:rFonts w:hAnsi="ＭＳ 明朝" w:hint="eastAsia"/>
          <w:szCs w:val="24"/>
        </w:rPr>
      </w:pPr>
      <w:r w:rsidRPr="00F20AC7">
        <w:rPr>
          <w:rFonts w:hAnsi="ＭＳ 明朝" w:hint="eastAsia"/>
          <w:szCs w:val="24"/>
        </w:rPr>
        <w:t xml:space="preserve">魚津市長　　　　　　　　　　　　</w:t>
      </w:r>
    </w:p>
    <w:p w:rsidR="00162552" w:rsidRPr="00F20AC7" w:rsidRDefault="00162552" w:rsidP="00F20AC7">
      <w:pPr>
        <w:autoSpaceDE w:val="0"/>
        <w:autoSpaceDN w:val="0"/>
        <w:spacing w:line="400" w:lineRule="exact"/>
        <w:ind w:left="280" w:right="-8" w:hangingChars="100" w:hanging="280"/>
        <w:jc w:val="right"/>
        <w:rPr>
          <w:rFonts w:hAnsi="ＭＳ 明朝" w:hint="eastAsia"/>
          <w:szCs w:val="24"/>
        </w:rPr>
      </w:pPr>
    </w:p>
    <w:p w:rsidR="00162552" w:rsidRPr="00F20AC7" w:rsidRDefault="00162552" w:rsidP="00F20AC7">
      <w:pPr>
        <w:autoSpaceDE w:val="0"/>
        <w:autoSpaceDN w:val="0"/>
        <w:spacing w:line="400" w:lineRule="exact"/>
        <w:ind w:left="280" w:right="-8" w:hangingChars="100" w:hanging="280"/>
        <w:rPr>
          <w:rFonts w:hAnsi="ＭＳ 明朝" w:hint="eastAsia"/>
          <w:szCs w:val="24"/>
        </w:rPr>
      </w:pPr>
    </w:p>
    <w:p w:rsidR="00162552" w:rsidRPr="00F20AC7" w:rsidRDefault="00162552" w:rsidP="00162552">
      <w:pPr>
        <w:autoSpaceDE w:val="0"/>
        <w:autoSpaceDN w:val="0"/>
        <w:spacing w:line="400" w:lineRule="exact"/>
        <w:ind w:left="1" w:right="-8"/>
        <w:rPr>
          <w:rFonts w:hAnsi="ＭＳ 明朝" w:hint="eastAsia"/>
          <w:szCs w:val="24"/>
        </w:rPr>
      </w:pPr>
      <w:r w:rsidRPr="00F20AC7">
        <w:rPr>
          <w:rFonts w:hAnsi="ＭＳ 明朝" w:hint="eastAsia"/>
          <w:szCs w:val="24"/>
        </w:rPr>
        <w:t xml:space="preserve">　　　　　年　　月　　日付け　　で申込みのありました　　　　　　　の広告掲載について、下記のとおり決定しましたので、お知らせします。</w:t>
      </w:r>
    </w:p>
    <w:p w:rsidR="00162552" w:rsidRDefault="00162552" w:rsidP="00162552">
      <w:pPr>
        <w:autoSpaceDE w:val="0"/>
        <w:autoSpaceDN w:val="0"/>
        <w:spacing w:line="400" w:lineRule="exact"/>
        <w:ind w:left="1" w:right="-8"/>
        <w:rPr>
          <w:rFonts w:hAnsi="ＭＳ 明朝" w:hint="eastAsia"/>
          <w:sz w:val="21"/>
          <w:szCs w:val="21"/>
        </w:rPr>
      </w:pPr>
    </w:p>
    <w:p w:rsidR="00162552" w:rsidRDefault="00162552" w:rsidP="00162552">
      <w:pPr>
        <w:autoSpaceDE w:val="0"/>
        <w:autoSpaceDN w:val="0"/>
        <w:spacing w:line="400" w:lineRule="exact"/>
        <w:ind w:left="1" w:right="-8"/>
        <w:jc w:val="center"/>
        <w:rPr>
          <w:rFonts w:hAnsi="ＭＳ 明朝" w:hint="eastAsia"/>
          <w:sz w:val="21"/>
          <w:szCs w:val="21"/>
        </w:rPr>
      </w:pPr>
      <w:r>
        <w:rPr>
          <w:rFonts w:hAnsi="ＭＳ 明朝" w:hint="eastAsia"/>
          <w:sz w:val="21"/>
          <w:szCs w:val="21"/>
        </w:rPr>
        <w:t>記</w:t>
      </w:r>
    </w:p>
    <w:p w:rsidR="00162552" w:rsidRPr="00EA29F8" w:rsidRDefault="00162552" w:rsidP="00162552">
      <w:pPr>
        <w:autoSpaceDE w:val="0"/>
        <w:autoSpaceDN w:val="0"/>
        <w:spacing w:line="400" w:lineRule="exact"/>
        <w:ind w:left="1" w:right="-8"/>
        <w:rPr>
          <w:rFonts w:hAnsi="ＭＳ 明朝"/>
          <w:sz w:val="21"/>
          <w:szCs w:val="21"/>
        </w:rPr>
      </w:pPr>
    </w:p>
    <w:p w:rsidR="00162552" w:rsidRDefault="00162552" w:rsidP="00162552">
      <w:pPr>
        <w:autoSpaceDE w:val="0"/>
        <w:autoSpaceDN w:val="0"/>
        <w:spacing w:line="400" w:lineRule="exact"/>
        <w:ind w:left="1" w:right="-8"/>
        <w:rPr>
          <w:rFonts w:hint="eastAsia"/>
        </w:rPr>
      </w:pPr>
      <w:r>
        <w:rPr>
          <w:rFonts w:hint="eastAsia"/>
        </w:rPr>
        <w:t>１．決定区分　　　□　掲載を承認します。</w:t>
      </w:r>
    </w:p>
    <w:p w:rsidR="00162552" w:rsidRDefault="00162552" w:rsidP="00162552">
      <w:pPr>
        <w:autoSpaceDE w:val="0"/>
        <w:autoSpaceDN w:val="0"/>
        <w:spacing w:line="400" w:lineRule="exact"/>
        <w:ind w:left="1" w:right="-8"/>
        <w:rPr>
          <w:rFonts w:hint="eastAsia"/>
        </w:rPr>
      </w:pPr>
      <w:r>
        <w:rPr>
          <w:rFonts w:hint="eastAsia"/>
        </w:rPr>
        <w:t xml:space="preserve">　　　　　　　　　□　掲載を承認しません。</w:t>
      </w:r>
    </w:p>
    <w:p w:rsidR="00162552" w:rsidRDefault="00162552" w:rsidP="00162552">
      <w:pPr>
        <w:autoSpaceDE w:val="0"/>
        <w:autoSpaceDN w:val="0"/>
        <w:spacing w:line="400" w:lineRule="exact"/>
        <w:ind w:left="1" w:right="-8"/>
        <w:rPr>
          <w:rFonts w:hint="eastAsia"/>
        </w:rPr>
      </w:pPr>
    </w:p>
    <w:p w:rsidR="00162552" w:rsidRDefault="00162552" w:rsidP="00162552">
      <w:pPr>
        <w:autoSpaceDE w:val="0"/>
        <w:autoSpaceDN w:val="0"/>
        <w:spacing w:line="400" w:lineRule="exact"/>
        <w:ind w:left="1" w:right="-8"/>
        <w:rPr>
          <w:rFonts w:hint="eastAsia"/>
          <w:u w:val="single"/>
        </w:rPr>
      </w:pPr>
      <w:r>
        <w:rPr>
          <w:rFonts w:hint="eastAsia"/>
        </w:rPr>
        <w:t xml:space="preserve">２．広告掲載料　　</w:t>
      </w:r>
      <w:r w:rsidRPr="00FA41E6">
        <w:rPr>
          <w:rFonts w:hint="eastAsia"/>
          <w:u w:val="single"/>
        </w:rPr>
        <w:t xml:space="preserve">　　　　　　　　　円</w:t>
      </w:r>
    </w:p>
    <w:p w:rsidR="00162552" w:rsidRPr="008C01AE" w:rsidRDefault="00162552" w:rsidP="00162552">
      <w:pPr>
        <w:autoSpaceDE w:val="0"/>
        <w:autoSpaceDN w:val="0"/>
        <w:spacing w:line="400" w:lineRule="exact"/>
        <w:ind w:left="1" w:right="-8"/>
        <w:rPr>
          <w:rFonts w:hint="eastAsia"/>
        </w:rPr>
      </w:pPr>
    </w:p>
    <w:p w:rsidR="00162552" w:rsidRPr="008C01AE" w:rsidRDefault="00162552" w:rsidP="00162552">
      <w:pPr>
        <w:autoSpaceDE w:val="0"/>
        <w:autoSpaceDN w:val="0"/>
        <w:spacing w:line="400" w:lineRule="exact"/>
        <w:ind w:left="1" w:right="-8"/>
        <w:rPr>
          <w:rFonts w:hint="eastAsia"/>
        </w:rPr>
      </w:pPr>
      <w:r>
        <w:rPr>
          <w:rFonts w:hint="eastAsia"/>
        </w:rPr>
        <w:t>３．広告掲載期間　　　　年　　月　　日から　　　年　　月　　日まで</w:t>
      </w:r>
    </w:p>
    <w:p w:rsidR="00162552" w:rsidRPr="008C01AE" w:rsidRDefault="00162552" w:rsidP="00162552">
      <w:pPr>
        <w:autoSpaceDE w:val="0"/>
        <w:autoSpaceDN w:val="0"/>
        <w:spacing w:line="400" w:lineRule="exact"/>
        <w:ind w:left="1" w:right="-8"/>
        <w:rPr>
          <w:rFonts w:hint="eastAsia"/>
        </w:rPr>
      </w:pPr>
    </w:p>
    <w:p w:rsidR="00162552" w:rsidRDefault="00162552" w:rsidP="00162552">
      <w:pPr>
        <w:autoSpaceDE w:val="0"/>
        <w:autoSpaceDN w:val="0"/>
        <w:spacing w:line="400" w:lineRule="exact"/>
        <w:ind w:left="1" w:right="-8"/>
        <w:rPr>
          <w:rFonts w:hint="eastAsia"/>
        </w:rPr>
      </w:pPr>
      <w:r>
        <w:rPr>
          <w:rFonts w:hint="eastAsia"/>
        </w:rPr>
        <w:t>４</w:t>
      </w:r>
      <w:r w:rsidRPr="00FA41E6">
        <w:rPr>
          <w:rFonts w:hint="eastAsia"/>
        </w:rPr>
        <w:t>．</w:t>
      </w:r>
      <w:r>
        <w:rPr>
          <w:rFonts w:hint="eastAsia"/>
        </w:rPr>
        <w:t>承認の条件</w:t>
      </w:r>
    </w:p>
    <w:p w:rsidR="00162552" w:rsidRDefault="00162552" w:rsidP="00162552">
      <w:pPr>
        <w:autoSpaceDE w:val="0"/>
        <w:autoSpaceDN w:val="0"/>
        <w:spacing w:line="400" w:lineRule="exact"/>
        <w:ind w:leftChars="100" w:left="560" w:right="-8" w:hangingChars="100" w:hanging="280"/>
        <w:rPr>
          <w:rFonts w:hAnsi="ＭＳ 明朝" w:hint="eastAsia"/>
        </w:rPr>
      </w:pPr>
      <w:r>
        <w:rPr>
          <w:rFonts w:hAnsi="ＭＳ 明朝" w:hint="eastAsia"/>
        </w:rPr>
        <w:t xml:space="preserve">⑴　</w:t>
      </w:r>
      <w:r>
        <w:rPr>
          <w:rFonts w:hint="eastAsia"/>
        </w:rPr>
        <w:t xml:space="preserve">　　　年　　月　　日までに</w:t>
      </w:r>
      <w:r>
        <w:rPr>
          <w:rFonts w:hAnsi="ＭＳ 明朝" w:hint="eastAsia"/>
        </w:rPr>
        <w:t>版下原稿（広告物）を提出（設置）して下さい。期日までに提出（設置）されない場合は、この承認を取</w:t>
      </w:r>
      <w:r w:rsidR="00E55D02">
        <w:rPr>
          <w:rFonts w:hAnsi="ＭＳ 明朝" w:hint="eastAsia"/>
        </w:rPr>
        <w:t>り</w:t>
      </w:r>
      <w:r>
        <w:rPr>
          <w:rFonts w:hAnsi="ＭＳ 明朝" w:hint="eastAsia"/>
        </w:rPr>
        <w:t>消すことがあります。</w:t>
      </w:r>
    </w:p>
    <w:p w:rsidR="00162552" w:rsidRDefault="00162552" w:rsidP="00162552">
      <w:pPr>
        <w:autoSpaceDE w:val="0"/>
        <w:autoSpaceDN w:val="0"/>
        <w:spacing w:line="400" w:lineRule="exact"/>
        <w:ind w:leftChars="100" w:left="560" w:right="-8" w:hangingChars="100" w:hanging="280"/>
        <w:rPr>
          <w:rFonts w:hAnsi="ＭＳ 明朝" w:hint="eastAsia"/>
        </w:rPr>
      </w:pPr>
      <w:r>
        <w:rPr>
          <w:rFonts w:hAnsi="ＭＳ 明朝" w:hint="eastAsia"/>
        </w:rPr>
        <w:t xml:space="preserve">⑵　</w:t>
      </w:r>
      <w:r>
        <w:rPr>
          <w:rFonts w:hint="eastAsia"/>
        </w:rPr>
        <w:t xml:space="preserve">　　　年　　月　　日までに</w:t>
      </w:r>
      <w:r>
        <w:rPr>
          <w:rFonts w:hAnsi="ＭＳ 明朝" w:hint="eastAsia"/>
        </w:rPr>
        <w:t>広告料を納付して下さい。期日までに納付されない場合は、この承認を取</w:t>
      </w:r>
      <w:r w:rsidR="00E55D02">
        <w:rPr>
          <w:rFonts w:hAnsi="ＭＳ 明朝" w:hint="eastAsia"/>
        </w:rPr>
        <w:t>り</w:t>
      </w:r>
      <w:r>
        <w:rPr>
          <w:rFonts w:hAnsi="ＭＳ 明朝" w:hint="eastAsia"/>
        </w:rPr>
        <w:t>消します。</w:t>
      </w:r>
    </w:p>
    <w:p w:rsidR="00162552" w:rsidRDefault="00162552" w:rsidP="00162552">
      <w:pPr>
        <w:autoSpaceDE w:val="0"/>
        <w:autoSpaceDN w:val="0"/>
        <w:spacing w:line="400" w:lineRule="exact"/>
        <w:ind w:leftChars="100" w:left="560" w:right="-8" w:hangingChars="100" w:hanging="280"/>
        <w:rPr>
          <w:rFonts w:hAnsi="ＭＳ 明朝" w:hint="eastAsia"/>
        </w:rPr>
      </w:pPr>
      <w:r>
        <w:rPr>
          <w:rFonts w:hAnsi="ＭＳ 明朝" w:hint="eastAsia"/>
        </w:rPr>
        <w:t>⑶　魚津市広告掲載要綱（平成</w:t>
      </w:r>
      <w:r w:rsidR="00FC4351">
        <w:rPr>
          <w:rFonts w:hAnsi="ＭＳ 明朝" w:hint="eastAsia"/>
        </w:rPr>
        <w:t>19</w:t>
      </w:r>
      <w:r>
        <w:rPr>
          <w:rFonts w:hAnsi="ＭＳ 明朝" w:hint="eastAsia"/>
        </w:rPr>
        <w:t>年魚津市告示第</w:t>
      </w:r>
      <w:r w:rsidR="006C0F39">
        <w:rPr>
          <w:rFonts w:hAnsi="ＭＳ 明朝" w:hint="eastAsia"/>
        </w:rPr>
        <w:t>17</w:t>
      </w:r>
      <w:r>
        <w:rPr>
          <w:rFonts w:hAnsi="ＭＳ 明朝" w:hint="eastAsia"/>
        </w:rPr>
        <w:t>号）、魚津市広告掲載基準（平成</w:t>
      </w:r>
      <w:r w:rsidR="00FC4351">
        <w:rPr>
          <w:rFonts w:hAnsi="ＭＳ 明朝" w:hint="eastAsia"/>
        </w:rPr>
        <w:t>19</w:t>
      </w:r>
      <w:r>
        <w:rPr>
          <w:rFonts w:hAnsi="ＭＳ 明朝" w:hint="eastAsia"/>
        </w:rPr>
        <w:t>年魚津市告示第</w:t>
      </w:r>
      <w:r w:rsidR="006C0F39">
        <w:rPr>
          <w:rFonts w:hAnsi="ＭＳ 明朝" w:hint="eastAsia"/>
        </w:rPr>
        <w:t>18</w:t>
      </w:r>
      <w:r>
        <w:rPr>
          <w:rFonts w:hAnsi="ＭＳ 明朝" w:hint="eastAsia"/>
        </w:rPr>
        <w:t>号）を遵守して下さい。</w:t>
      </w:r>
    </w:p>
    <w:p w:rsidR="00162552" w:rsidRPr="00F41C70" w:rsidRDefault="00162552" w:rsidP="00162552">
      <w:pPr>
        <w:autoSpaceDE w:val="0"/>
        <w:autoSpaceDN w:val="0"/>
        <w:spacing w:line="400" w:lineRule="exact"/>
        <w:ind w:left="1" w:right="-8"/>
        <w:rPr>
          <w:rFonts w:hint="eastAsia"/>
        </w:rPr>
      </w:pPr>
    </w:p>
    <w:p w:rsidR="00B1420C" w:rsidRPr="00162552" w:rsidRDefault="00B1420C">
      <w:pPr>
        <w:rPr>
          <w:rFonts w:hint="eastAsia"/>
        </w:rPr>
      </w:pPr>
    </w:p>
    <w:sectPr w:rsidR="00B1420C" w:rsidRPr="00162552">
      <w:pgSz w:w="11906" w:h="16838" w:code="9"/>
      <w:pgMar w:top="1361" w:right="851" w:bottom="1191" w:left="1418" w:header="0" w:footer="0" w:gutter="0"/>
      <w:cols w:space="425"/>
      <w:docGrid w:type="linesAndChars" w:linePitch="385"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B1E0C"/>
    <w:multiLevelType w:val="hybridMultilevel"/>
    <w:tmpl w:val="8DE87DEC"/>
    <w:lvl w:ilvl="0" w:tplc="7E68D94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40"/>
  <w:drawingGridVerticalSpacing w:val="385"/>
  <w:displayHorizontalDrawingGridEvery w:val="0"/>
  <w:characterSpacingControl w:val="compressPunctuationAndJapaneseKana"/>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3DD"/>
    <w:rsid w:val="00162552"/>
    <w:rsid w:val="001632C1"/>
    <w:rsid w:val="002C228F"/>
    <w:rsid w:val="003B51EE"/>
    <w:rsid w:val="003C1A8D"/>
    <w:rsid w:val="003D1FC9"/>
    <w:rsid w:val="004A53DD"/>
    <w:rsid w:val="006144D8"/>
    <w:rsid w:val="00634909"/>
    <w:rsid w:val="0066301C"/>
    <w:rsid w:val="006657B3"/>
    <w:rsid w:val="0066637B"/>
    <w:rsid w:val="006C0F39"/>
    <w:rsid w:val="00790E79"/>
    <w:rsid w:val="007C1A32"/>
    <w:rsid w:val="00903B49"/>
    <w:rsid w:val="00A11BF3"/>
    <w:rsid w:val="00A4260D"/>
    <w:rsid w:val="00B1420C"/>
    <w:rsid w:val="00B15139"/>
    <w:rsid w:val="00BC0693"/>
    <w:rsid w:val="00C203A4"/>
    <w:rsid w:val="00C73072"/>
    <w:rsid w:val="00D133CF"/>
    <w:rsid w:val="00D547A1"/>
    <w:rsid w:val="00DB3488"/>
    <w:rsid w:val="00DE60E7"/>
    <w:rsid w:val="00E55D02"/>
    <w:rsid w:val="00EA2D75"/>
    <w:rsid w:val="00F20AC7"/>
    <w:rsid w:val="00FA4DF5"/>
    <w:rsid w:val="00FC4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16255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162552"/>
    <w:pPr>
      <w:jc w:val="center"/>
    </w:pPr>
    <w:rPr>
      <w:rFonts w:hAnsi="ＭＳ 明朝"/>
      <w:sz w:val="21"/>
      <w:szCs w:val="21"/>
    </w:rPr>
  </w:style>
  <w:style w:type="paragraph" w:styleId="a5">
    <w:name w:val="Date"/>
    <w:basedOn w:val="a"/>
    <w:next w:val="a"/>
    <w:rsid w:val="003B51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16255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162552"/>
    <w:pPr>
      <w:jc w:val="center"/>
    </w:pPr>
    <w:rPr>
      <w:rFonts w:hAnsi="ＭＳ 明朝"/>
      <w:sz w:val="21"/>
      <w:szCs w:val="21"/>
    </w:rPr>
  </w:style>
  <w:style w:type="paragraph" w:styleId="a5">
    <w:name w:val="Date"/>
    <w:basedOn w:val="a"/>
    <w:next w:val="a"/>
    <w:rsid w:val="003B51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3366</Words>
  <Characters>415</Characters>
  <Application>Microsoft Office Word</Application>
  <DocSecurity>0</DocSecurity>
  <Lines>3</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　　号</vt:lpstr>
      <vt:lpstr>議案第　　号</vt:lpstr>
    </vt:vector>
  </TitlesOfParts>
  <Company/>
  <LinksUpToDate>false</LinksUpToDate>
  <CharactersWithSpaces>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　　号</dc:title>
  <dc:subject/>
  <dc:creator>SENKAN_01</dc:creator>
  <cp:keywords/>
  <cp:lastModifiedBy>澤田　宏平</cp:lastModifiedBy>
  <cp:revision>2</cp:revision>
  <cp:lastPrinted>2014-11-28T07:22:00Z</cp:lastPrinted>
  <dcterms:created xsi:type="dcterms:W3CDTF">2014-11-28T07:22:00Z</dcterms:created>
  <dcterms:modified xsi:type="dcterms:W3CDTF">2014-11-28T07:22:00Z</dcterms:modified>
</cp:coreProperties>
</file>