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90CE" w14:textId="77777777" w:rsidR="00884AD9" w:rsidRPr="007173F2" w:rsidRDefault="00884AD9" w:rsidP="0065192E">
      <w:pPr>
        <w:spacing w:line="276" w:lineRule="auto"/>
        <w:jc w:val="center"/>
        <w:rPr>
          <w:rFonts w:ascii="ＭＳ 明朝" w:eastAsia="ＭＳ 明朝" w:hAnsi="ＭＳ 明朝"/>
          <w:b/>
        </w:rPr>
      </w:pPr>
      <w:r w:rsidRPr="007173F2">
        <w:rPr>
          <w:rFonts w:ascii="ＭＳ 明朝" w:eastAsia="ＭＳ 明朝" w:hAnsi="ＭＳ 明朝"/>
          <w:b/>
        </w:rPr>
        <w:t>仕</w:t>
      </w:r>
      <w:r w:rsidR="00EE40DB" w:rsidRPr="007173F2">
        <w:rPr>
          <w:rFonts w:ascii="ＭＳ 明朝" w:eastAsia="ＭＳ 明朝" w:hAnsi="ＭＳ 明朝" w:hint="eastAsia"/>
          <w:b/>
        </w:rPr>
        <w:t xml:space="preserve">　　</w:t>
      </w:r>
      <w:r w:rsidRPr="007173F2">
        <w:rPr>
          <w:rFonts w:ascii="ＭＳ 明朝" w:eastAsia="ＭＳ 明朝" w:hAnsi="ＭＳ 明朝"/>
          <w:b/>
        </w:rPr>
        <w:t>様</w:t>
      </w:r>
      <w:r w:rsidR="00EE40DB" w:rsidRPr="007173F2">
        <w:rPr>
          <w:rFonts w:ascii="ＭＳ 明朝" w:eastAsia="ＭＳ 明朝" w:hAnsi="ＭＳ 明朝" w:hint="eastAsia"/>
          <w:b/>
        </w:rPr>
        <w:t xml:space="preserve">　　</w:t>
      </w:r>
      <w:r w:rsidRPr="007173F2">
        <w:rPr>
          <w:rFonts w:ascii="ＭＳ 明朝" w:eastAsia="ＭＳ 明朝" w:hAnsi="ＭＳ 明朝"/>
          <w:b/>
        </w:rPr>
        <w:t>書</w:t>
      </w:r>
    </w:p>
    <w:p w14:paraId="0E3DF665" w14:textId="77777777" w:rsidR="00884AD9" w:rsidRDefault="00884AD9" w:rsidP="0065192E">
      <w:pPr>
        <w:spacing w:line="276" w:lineRule="auto"/>
        <w:rPr>
          <w:rFonts w:ascii="ＭＳ 明朝" w:eastAsia="ＭＳ 明朝" w:hAnsi="ＭＳ 明朝"/>
          <w:sz w:val="22"/>
          <w:szCs w:val="22"/>
        </w:rPr>
      </w:pPr>
    </w:p>
    <w:p w14:paraId="7A224612" w14:textId="77777777" w:rsidR="00D85986" w:rsidRDefault="00D85986" w:rsidP="0065192E">
      <w:pPr>
        <w:spacing w:line="276" w:lineRule="auto"/>
        <w:rPr>
          <w:rFonts w:ascii="ＭＳ 明朝" w:eastAsia="ＭＳ 明朝" w:hAnsi="ＭＳ 明朝"/>
          <w:sz w:val="22"/>
          <w:szCs w:val="22"/>
        </w:rPr>
      </w:pPr>
    </w:p>
    <w:p w14:paraId="0FE72863" w14:textId="77777777" w:rsidR="00884AD9" w:rsidRPr="007173F2" w:rsidRDefault="00884AD9" w:rsidP="0065192E">
      <w:pPr>
        <w:spacing w:line="276" w:lineRule="auto"/>
        <w:rPr>
          <w:rFonts w:ascii="ＭＳ 明朝" w:eastAsia="ＭＳ 明朝" w:hAnsi="ＭＳ 明朝"/>
          <w:b/>
          <w:sz w:val="22"/>
          <w:szCs w:val="22"/>
        </w:rPr>
      </w:pPr>
      <w:r w:rsidRPr="007173F2">
        <w:rPr>
          <w:rFonts w:ascii="ＭＳ 明朝" w:eastAsia="ＭＳ 明朝" w:hAnsi="ＭＳ 明朝"/>
          <w:b/>
          <w:sz w:val="22"/>
          <w:szCs w:val="22"/>
        </w:rPr>
        <w:t>１ 件名</w:t>
      </w:r>
      <w:r w:rsidR="00EE40DB" w:rsidRPr="007173F2">
        <w:rPr>
          <w:rFonts w:ascii="ＭＳ 明朝" w:eastAsia="ＭＳ 明朝" w:hAnsi="ＭＳ 明朝" w:hint="eastAsia"/>
          <w:b/>
          <w:sz w:val="22"/>
          <w:szCs w:val="22"/>
        </w:rPr>
        <w:t xml:space="preserve">　　　</w:t>
      </w:r>
      <w:r w:rsidR="003A0CEB">
        <w:rPr>
          <w:rFonts w:ascii="ＭＳ 明朝" w:eastAsia="ＭＳ 明朝" w:hAnsi="ＭＳ 明朝" w:hint="eastAsia"/>
          <w:b/>
          <w:sz w:val="22"/>
          <w:szCs w:val="22"/>
        </w:rPr>
        <w:t>家庭用</w:t>
      </w:r>
      <w:r w:rsidRPr="003A0CEB">
        <w:rPr>
          <w:rFonts w:ascii="ＭＳ 明朝" w:eastAsia="ＭＳ 明朝" w:hAnsi="ＭＳ 明朝"/>
          <w:b/>
          <w:sz w:val="22"/>
          <w:szCs w:val="22"/>
        </w:rPr>
        <w:t>モバイル</w:t>
      </w:r>
      <w:r w:rsidR="00EE40DB" w:rsidRPr="003A0CEB">
        <w:rPr>
          <w:rFonts w:ascii="ＭＳ 明朝" w:eastAsia="ＭＳ 明朝" w:hAnsi="ＭＳ 明朝" w:hint="eastAsia"/>
          <w:b/>
          <w:sz w:val="22"/>
          <w:szCs w:val="22"/>
        </w:rPr>
        <w:t>Wi-Fiルーター</w:t>
      </w:r>
      <w:r w:rsidR="0023378B" w:rsidRPr="003A0CEB">
        <w:rPr>
          <w:rFonts w:ascii="ＭＳ 明朝" w:eastAsia="ＭＳ 明朝" w:hAnsi="ＭＳ 明朝" w:hint="eastAsia"/>
          <w:b/>
          <w:sz w:val="22"/>
          <w:szCs w:val="22"/>
        </w:rPr>
        <w:t>整備</w:t>
      </w:r>
      <w:r w:rsidR="00EE40DB" w:rsidRPr="003A0CEB">
        <w:rPr>
          <w:rFonts w:ascii="ＭＳ 明朝" w:eastAsia="ＭＳ 明朝" w:hAnsi="ＭＳ 明朝" w:hint="eastAsia"/>
          <w:b/>
          <w:sz w:val="22"/>
          <w:szCs w:val="22"/>
        </w:rPr>
        <w:t>事業</w:t>
      </w:r>
    </w:p>
    <w:p w14:paraId="32051D95" w14:textId="77777777" w:rsidR="0091747D" w:rsidRPr="0065192E" w:rsidRDefault="0091747D" w:rsidP="0065192E">
      <w:pPr>
        <w:spacing w:line="276" w:lineRule="auto"/>
        <w:rPr>
          <w:rFonts w:ascii="ＭＳ 明朝" w:eastAsia="ＭＳ 明朝" w:hAnsi="ＭＳ 明朝"/>
          <w:sz w:val="22"/>
          <w:szCs w:val="22"/>
        </w:rPr>
      </w:pPr>
    </w:p>
    <w:p w14:paraId="094C98C7" w14:textId="77777777" w:rsidR="00884AD9" w:rsidRPr="007173F2" w:rsidRDefault="00884AD9" w:rsidP="0065192E">
      <w:pPr>
        <w:spacing w:line="276" w:lineRule="auto"/>
        <w:rPr>
          <w:rFonts w:ascii="ＭＳ 明朝" w:eastAsia="ＭＳ 明朝" w:hAnsi="ＭＳ 明朝"/>
          <w:b/>
          <w:sz w:val="22"/>
          <w:szCs w:val="22"/>
        </w:rPr>
      </w:pPr>
      <w:r w:rsidRPr="007173F2">
        <w:rPr>
          <w:rFonts w:ascii="ＭＳ 明朝" w:eastAsia="ＭＳ 明朝" w:hAnsi="ＭＳ 明朝"/>
          <w:b/>
          <w:sz w:val="22"/>
          <w:szCs w:val="22"/>
        </w:rPr>
        <w:t>２ 機器及び数量</w:t>
      </w:r>
      <w:r w:rsidR="00EE40DB" w:rsidRPr="007173F2">
        <w:rPr>
          <w:rFonts w:ascii="ＭＳ 明朝" w:eastAsia="ＭＳ 明朝" w:hAnsi="ＭＳ 明朝" w:hint="eastAsia"/>
          <w:b/>
          <w:sz w:val="22"/>
          <w:szCs w:val="22"/>
        </w:rPr>
        <w:t xml:space="preserve">　　　</w:t>
      </w:r>
      <w:r w:rsidR="00EE40DB" w:rsidRPr="007173F2">
        <w:rPr>
          <w:rFonts w:ascii="ＭＳ 明朝" w:eastAsia="ＭＳ 明朝" w:hAnsi="ＭＳ 明朝"/>
          <w:b/>
          <w:sz w:val="22"/>
          <w:szCs w:val="22"/>
        </w:rPr>
        <w:t>モバイル</w:t>
      </w:r>
      <w:r w:rsidR="00EE40DB" w:rsidRPr="007173F2">
        <w:rPr>
          <w:rFonts w:ascii="ＭＳ 明朝" w:eastAsia="ＭＳ 明朝" w:hAnsi="ＭＳ 明朝" w:hint="eastAsia"/>
          <w:b/>
          <w:sz w:val="22"/>
          <w:szCs w:val="22"/>
        </w:rPr>
        <w:t>Wi-Fiルーター　356</w:t>
      </w:r>
      <w:r w:rsidRPr="007173F2">
        <w:rPr>
          <w:rFonts w:ascii="ＭＳ 明朝" w:eastAsia="ＭＳ 明朝" w:hAnsi="ＭＳ 明朝"/>
          <w:b/>
          <w:sz w:val="22"/>
          <w:szCs w:val="22"/>
        </w:rPr>
        <w:t xml:space="preserve">台 </w:t>
      </w:r>
    </w:p>
    <w:p w14:paraId="5A8DADE2" w14:textId="77777777" w:rsidR="0091747D" w:rsidRPr="0065192E" w:rsidRDefault="0091747D" w:rsidP="0065192E">
      <w:pPr>
        <w:spacing w:line="276" w:lineRule="auto"/>
        <w:rPr>
          <w:rFonts w:ascii="ＭＳ 明朝" w:eastAsia="ＭＳ 明朝" w:hAnsi="ＭＳ 明朝"/>
          <w:sz w:val="22"/>
          <w:szCs w:val="22"/>
        </w:rPr>
      </w:pPr>
    </w:p>
    <w:p w14:paraId="08549BA9" w14:textId="77777777" w:rsidR="00F139D8" w:rsidRPr="007173F2" w:rsidRDefault="00F139D8" w:rsidP="0065192E">
      <w:pPr>
        <w:spacing w:line="276" w:lineRule="auto"/>
        <w:rPr>
          <w:rFonts w:ascii="ＭＳ 明朝" w:eastAsia="ＭＳ 明朝" w:hAnsi="ＭＳ 明朝"/>
          <w:b/>
          <w:sz w:val="22"/>
          <w:szCs w:val="22"/>
        </w:rPr>
      </w:pPr>
      <w:r w:rsidRPr="007173F2">
        <w:rPr>
          <w:rFonts w:ascii="ＭＳ 明朝" w:eastAsia="ＭＳ 明朝" w:hAnsi="ＭＳ 明朝"/>
          <w:b/>
          <w:sz w:val="22"/>
          <w:szCs w:val="22"/>
        </w:rPr>
        <w:t>３ 機器仕様</w:t>
      </w:r>
      <w:r w:rsidR="004757F3">
        <w:rPr>
          <w:rFonts w:ascii="ＭＳ 明朝" w:eastAsia="ＭＳ 明朝" w:hAnsi="ＭＳ 明朝" w:hint="eastAsia"/>
          <w:b/>
          <w:sz w:val="22"/>
          <w:szCs w:val="22"/>
        </w:rPr>
        <w:t>等</w:t>
      </w:r>
    </w:p>
    <w:p w14:paraId="30E44CBB" w14:textId="77777777" w:rsidR="004E78CC" w:rsidRPr="0091747D" w:rsidRDefault="0065192E" w:rsidP="0065192E">
      <w:pPr>
        <w:spacing w:line="276" w:lineRule="auto"/>
        <w:rPr>
          <w:rFonts w:ascii="ＭＳ 明朝" w:eastAsia="ＭＳ 明朝" w:hAnsi="ＭＳ 明朝"/>
          <w:sz w:val="22"/>
          <w:szCs w:val="22"/>
        </w:rPr>
      </w:pPr>
      <w:r w:rsidRPr="0091747D">
        <w:rPr>
          <w:rFonts w:ascii="ＭＳ 明朝" w:eastAsia="ＭＳ 明朝" w:hAnsi="ＭＳ 明朝" w:hint="eastAsia"/>
          <w:sz w:val="22"/>
          <w:szCs w:val="22"/>
        </w:rPr>
        <w:t>①</w:t>
      </w:r>
      <w:r w:rsidR="0006766D" w:rsidRPr="0091747D">
        <w:rPr>
          <w:rFonts w:ascii="ＭＳ 明朝" w:eastAsia="ＭＳ 明朝" w:hAnsi="ＭＳ 明朝" w:hint="eastAsia"/>
          <w:sz w:val="22"/>
          <w:szCs w:val="22"/>
        </w:rPr>
        <w:t>通信方式：4G/</w:t>
      </w:r>
      <w:r w:rsidR="00F139D8" w:rsidRPr="0091747D">
        <w:rPr>
          <w:rFonts w:ascii="ＭＳ 明朝" w:eastAsia="ＭＳ 明朝" w:hAnsi="ＭＳ 明朝"/>
          <w:sz w:val="22"/>
          <w:szCs w:val="22"/>
        </w:rPr>
        <w:t>LTE</w:t>
      </w:r>
      <w:r w:rsidR="00F139D8" w:rsidRPr="0091747D">
        <w:rPr>
          <w:rFonts w:ascii="ＭＳ 明朝" w:eastAsia="ＭＳ 明朝" w:hAnsi="ＭＳ 明朝" w:hint="eastAsia"/>
          <w:sz w:val="22"/>
          <w:szCs w:val="22"/>
        </w:rPr>
        <w:t>または</w:t>
      </w:r>
      <w:r w:rsidR="00F139D8" w:rsidRPr="0091747D">
        <w:rPr>
          <w:rFonts w:ascii="ＭＳ 明朝" w:eastAsia="ＭＳ 明朝" w:hAnsi="ＭＳ 明朝"/>
          <w:sz w:val="22"/>
          <w:szCs w:val="22"/>
        </w:rPr>
        <w:t>3G回線に</w:t>
      </w:r>
      <w:r w:rsidR="0006766D" w:rsidRPr="0091747D">
        <w:rPr>
          <w:rFonts w:ascii="ＭＳ 明朝" w:eastAsia="ＭＳ 明朝" w:hAnsi="ＭＳ 明朝" w:hint="eastAsia"/>
          <w:sz w:val="22"/>
          <w:szCs w:val="22"/>
        </w:rPr>
        <w:t>接続可能である</w:t>
      </w:r>
      <w:r w:rsidR="00F139D8" w:rsidRPr="0091747D">
        <w:rPr>
          <w:rFonts w:ascii="ＭＳ 明朝" w:eastAsia="ＭＳ 明朝" w:hAnsi="ＭＳ 明朝"/>
          <w:sz w:val="22"/>
          <w:szCs w:val="22"/>
        </w:rPr>
        <w:t>こと。</w:t>
      </w:r>
    </w:p>
    <w:p w14:paraId="25FF7C68" w14:textId="77777777" w:rsidR="008B36B5" w:rsidRPr="00487652" w:rsidRDefault="0065192E" w:rsidP="0065192E">
      <w:pPr>
        <w:spacing w:line="276" w:lineRule="auto"/>
        <w:rPr>
          <w:rFonts w:ascii="ＭＳ 明朝" w:eastAsia="ＭＳ 明朝" w:hAnsi="ＭＳ 明朝"/>
          <w:sz w:val="22"/>
          <w:szCs w:val="22"/>
        </w:rPr>
      </w:pPr>
      <w:r w:rsidRPr="00487652">
        <w:rPr>
          <w:rFonts w:ascii="ＭＳ 明朝" w:eastAsia="ＭＳ 明朝" w:hAnsi="ＭＳ 明朝" w:hint="eastAsia"/>
          <w:sz w:val="22"/>
          <w:szCs w:val="22"/>
        </w:rPr>
        <w:t>②</w:t>
      </w:r>
      <w:r w:rsidR="00611AD2" w:rsidRPr="00487652">
        <w:rPr>
          <w:rFonts w:ascii="ＭＳ 明朝" w:eastAsia="ＭＳ 明朝" w:hAnsi="ＭＳ 明朝"/>
          <w:sz w:val="22"/>
          <w:szCs w:val="22"/>
        </w:rPr>
        <w:t>通信事業者</w:t>
      </w:r>
      <w:r w:rsidR="008B36B5" w:rsidRPr="00487652">
        <w:rPr>
          <w:rFonts w:ascii="ＭＳ 明朝" w:eastAsia="ＭＳ 明朝" w:hAnsi="ＭＳ 明朝" w:hint="eastAsia"/>
          <w:sz w:val="22"/>
          <w:szCs w:val="22"/>
        </w:rPr>
        <w:t>側</w:t>
      </w:r>
      <w:r w:rsidR="00F139D8" w:rsidRPr="00487652">
        <w:rPr>
          <w:rFonts w:ascii="ＭＳ 明朝" w:eastAsia="ＭＳ 明朝" w:hAnsi="ＭＳ 明朝"/>
          <w:sz w:val="22"/>
          <w:szCs w:val="22"/>
        </w:rPr>
        <w:t>で通信の管理を行い</w:t>
      </w:r>
      <w:r w:rsidR="008B36B5" w:rsidRPr="00487652">
        <w:rPr>
          <w:rFonts w:ascii="ＭＳ 明朝" w:eastAsia="ＭＳ 明朝" w:hAnsi="ＭＳ 明朝" w:hint="eastAsia"/>
          <w:sz w:val="22"/>
          <w:szCs w:val="22"/>
        </w:rPr>
        <w:t>(</w:t>
      </w:r>
      <w:r w:rsidR="008B36B5" w:rsidRPr="00487652">
        <w:rPr>
          <w:rFonts w:ascii="ＭＳ 明朝" w:eastAsia="ＭＳ 明朝" w:hAnsi="ＭＳ 明朝"/>
          <w:sz w:val="22"/>
          <w:szCs w:val="22"/>
        </w:rPr>
        <w:t>cloud</w:t>
      </w:r>
      <w:r w:rsidR="008B36B5" w:rsidRPr="00487652">
        <w:rPr>
          <w:rFonts w:ascii="ＭＳ 明朝" w:eastAsia="ＭＳ 明朝" w:hAnsi="ＭＳ 明朝" w:hint="eastAsia"/>
          <w:sz w:val="22"/>
          <w:szCs w:val="22"/>
        </w:rPr>
        <w:t>上)</w:t>
      </w:r>
      <w:r w:rsidR="00F139D8" w:rsidRPr="00487652">
        <w:rPr>
          <w:rFonts w:ascii="ＭＳ 明朝" w:eastAsia="ＭＳ 明朝" w:hAnsi="ＭＳ 明朝"/>
          <w:sz w:val="22"/>
          <w:szCs w:val="22"/>
        </w:rPr>
        <w:t>物理的なSIMカードの管理が必要ない仕様であること。</w:t>
      </w:r>
    </w:p>
    <w:p w14:paraId="41606D76" w14:textId="043ABE06" w:rsidR="00F139D8" w:rsidRPr="0091747D" w:rsidRDefault="008B36B5" w:rsidP="0065192E">
      <w:pPr>
        <w:spacing w:line="276" w:lineRule="auto"/>
        <w:rPr>
          <w:rFonts w:ascii="ＭＳ 明朝" w:eastAsia="ＭＳ 明朝" w:hAnsi="ＭＳ 明朝"/>
          <w:sz w:val="22"/>
          <w:szCs w:val="22"/>
        </w:rPr>
      </w:pPr>
      <w:r w:rsidRPr="00487652">
        <w:rPr>
          <w:rFonts w:ascii="ＭＳ 明朝" w:eastAsia="ＭＳ 明朝" w:hAnsi="ＭＳ 明朝" w:hint="eastAsia"/>
          <w:sz w:val="22"/>
          <w:szCs w:val="22"/>
        </w:rPr>
        <w:t>③②に加え、物理的なSIMカードでの利用も可能な仕様であること</w:t>
      </w:r>
      <w:r w:rsidR="00487652">
        <w:rPr>
          <w:rFonts w:ascii="ＭＳ 明朝" w:eastAsia="ＭＳ 明朝" w:hAnsi="ＭＳ 明朝" w:hint="eastAsia"/>
          <w:sz w:val="22"/>
          <w:szCs w:val="22"/>
        </w:rPr>
        <w:t>。</w:t>
      </w:r>
      <w:r w:rsidR="00D75CFE" w:rsidRPr="00D75CFE">
        <w:rPr>
          <w:rFonts w:ascii="ＭＳ 明朝" w:eastAsia="ＭＳ 明朝" w:hAnsi="ＭＳ 明朝" w:hint="eastAsia"/>
          <w:sz w:val="22"/>
          <w:szCs w:val="22"/>
        </w:rPr>
        <w:t xml:space="preserve">　</w:t>
      </w:r>
    </w:p>
    <w:p w14:paraId="2B54254E" w14:textId="72F18D94" w:rsidR="00F139D8" w:rsidRPr="0091747D" w:rsidRDefault="008B36B5"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④</w:t>
      </w:r>
      <w:r w:rsidR="0091747D">
        <w:rPr>
          <w:rFonts w:ascii="ＭＳ 明朝" w:eastAsia="ＭＳ 明朝" w:hAnsi="ＭＳ 明朝" w:hint="eastAsia"/>
          <w:sz w:val="22"/>
          <w:szCs w:val="22"/>
        </w:rPr>
        <w:t>魚津市内</w:t>
      </w:r>
      <w:r w:rsidR="0091747D" w:rsidRPr="0091747D">
        <w:rPr>
          <w:rFonts w:ascii="ＭＳ 明朝" w:eastAsia="ＭＳ 明朝" w:hAnsi="ＭＳ 明朝" w:hint="eastAsia"/>
          <w:sz w:val="22"/>
          <w:szCs w:val="22"/>
        </w:rPr>
        <w:t>で</w:t>
      </w:r>
      <w:r w:rsidR="00071A70" w:rsidRPr="0091747D">
        <w:rPr>
          <w:rFonts w:ascii="ＭＳ 明朝" w:eastAsia="ＭＳ 明朝" w:hAnsi="ＭＳ 明朝"/>
          <w:sz w:val="22"/>
          <w:szCs w:val="22"/>
        </w:rPr>
        <w:t>利用</w:t>
      </w:r>
      <w:r w:rsidR="00071A70" w:rsidRPr="0091747D">
        <w:rPr>
          <w:rFonts w:ascii="ＭＳ 明朝" w:eastAsia="ＭＳ 明朝" w:hAnsi="ＭＳ 明朝" w:hint="eastAsia"/>
          <w:sz w:val="22"/>
          <w:szCs w:val="22"/>
        </w:rPr>
        <w:t>できる</w:t>
      </w:r>
      <w:r w:rsidR="00F139D8" w:rsidRPr="0091747D">
        <w:rPr>
          <w:rFonts w:ascii="ＭＳ 明朝" w:eastAsia="ＭＳ 明朝" w:hAnsi="ＭＳ 明朝"/>
          <w:sz w:val="22"/>
          <w:szCs w:val="22"/>
        </w:rPr>
        <w:t>通信</w:t>
      </w:r>
      <w:r w:rsidR="00071A70" w:rsidRPr="0091747D">
        <w:rPr>
          <w:rFonts w:ascii="ＭＳ 明朝" w:eastAsia="ＭＳ 明朝" w:hAnsi="ＭＳ 明朝" w:hint="eastAsia"/>
          <w:sz w:val="22"/>
          <w:szCs w:val="22"/>
        </w:rPr>
        <w:t>範囲が、大手通信キャリア３社と同等</w:t>
      </w:r>
      <w:r w:rsidR="00F139D8" w:rsidRPr="0091747D">
        <w:rPr>
          <w:rFonts w:ascii="ＭＳ 明朝" w:eastAsia="ＭＳ 明朝" w:hAnsi="ＭＳ 明朝"/>
          <w:sz w:val="22"/>
          <w:szCs w:val="22"/>
        </w:rPr>
        <w:t>であること。</w:t>
      </w:r>
    </w:p>
    <w:p w14:paraId="5627E838" w14:textId="0A0B76A5" w:rsidR="00F139D8" w:rsidRPr="00E65883" w:rsidRDefault="008B36B5"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⑤</w:t>
      </w:r>
      <w:r w:rsidR="00F139D8" w:rsidRPr="0091747D">
        <w:rPr>
          <w:rFonts w:ascii="ＭＳ 明朝" w:eastAsia="ＭＳ 明朝" w:hAnsi="ＭＳ 明朝"/>
          <w:sz w:val="22"/>
          <w:szCs w:val="22"/>
        </w:rPr>
        <w:t>充電</w:t>
      </w:r>
      <w:r w:rsidR="00F139D8" w:rsidRPr="00E65883">
        <w:rPr>
          <w:rFonts w:ascii="ＭＳ 明朝" w:eastAsia="ＭＳ 明朝" w:hAnsi="ＭＳ 明朝"/>
          <w:sz w:val="22"/>
          <w:szCs w:val="22"/>
        </w:rPr>
        <w:t>用のケーブル及びACアダプタの</w:t>
      </w:r>
      <w:r w:rsidR="00F139D8" w:rsidRPr="00E65883">
        <w:rPr>
          <w:rFonts w:ascii="ＭＳ 明朝" w:eastAsia="ＭＳ 明朝" w:hAnsi="ＭＳ 明朝" w:hint="eastAsia"/>
          <w:sz w:val="22"/>
          <w:szCs w:val="22"/>
        </w:rPr>
        <w:t>同梱すること。</w:t>
      </w:r>
    </w:p>
    <w:p w14:paraId="54047FBD" w14:textId="25A0ABF0" w:rsidR="00F139D8" w:rsidRPr="00E65883" w:rsidRDefault="008B36B5"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⑥</w:t>
      </w:r>
      <w:r w:rsidR="00F139D8" w:rsidRPr="00E65883">
        <w:rPr>
          <w:rFonts w:ascii="ＭＳ 明朝" w:eastAsia="ＭＳ 明朝" w:hAnsi="ＭＳ 明朝"/>
          <w:sz w:val="22"/>
          <w:szCs w:val="22"/>
        </w:rPr>
        <w:t>取扱説明書を同梱すること。</w:t>
      </w:r>
    </w:p>
    <w:p w14:paraId="4BA555DE" w14:textId="1033278E" w:rsidR="00BB0E72" w:rsidRPr="003D53AF" w:rsidRDefault="008B36B5" w:rsidP="00BB0E72">
      <w:pPr>
        <w:spacing w:line="276" w:lineRule="auto"/>
        <w:rPr>
          <w:rFonts w:ascii="ＭＳ 明朝" w:eastAsia="ＭＳ 明朝" w:hAnsi="ＭＳ 明朝"/>
          <w:sz w:val="22"/>
          <w:szCs w:val="22"/>
        </w:rPr>
      </w:pPr>
      <w:r>
        <w:rPr>
          <w:rFonts w:ascii="ＭＳ 明朝" w:eastAsia="ＭＳ 明朝" w:hAnsi="ＭＳ 明朝" w:hint="eastAsia"/>
          <w:sz w:val="22"/>
          <w:szCs w:val="22"/>
        </w:rPr>
        <w:t>⑦</w:t>
      </w:r>
      <w:r w:rsidR="00BB0E72" w:rsidRPr="00631CCB">
        <w:rPr>
          <w:rFonts w:ascii="ＭＳ 明朝" w:eastAsia="ＭＳ 明朝" w:hAnsi="ＭＳ 明朝"/>
          <w:sz w:val="22"/>
          <w:szCs w:val="22"/>
        </w:rPr>
        <w:t>連続通信時間</w:t>
      </w:r>
      <w:r w:rsidR="00BB0E72" w:rsidRPr="004F78FA">
        <w:rPr>
          <w:rFonts w:ascii="ＭＳ 明朝" w:eastAsia="ＭＳ 明朝" w:hAnsi="ＭＳ 明朝"/>
          <w:sz w:val="22"/>
          <w:szCs w:val="22"/>
        </w:rPr>
        <w:t>が</w:t>
      </w:r>
      <w:r w:rsidR="00BB0E72">
        <w:rPr>
          <w:rFonts w:ascii="ＭＳ 明朝" w:eastAsia="ＭＳ 明朝" w:hAnsi="ＭＳ 明朝" w:hint="eastAsia"/>
          <w:sz w:val="22"/>
          <w:szCs w:val="22"/>
        </w:rPr>
        <w:t>10</w:t>
      </w:r>
      <w:r w:rsidR="00BB0E72" w:rsidRPr="004F78FA">
        <w:rPr>
          <w:rFonts w:ascii="ＭＳ 明朝" w:eastAsia="ＭＳ 明朝" w:hAnsi="ＭＳ 明朝"/>
          <w:sz w:val="22"/>
          <w:szCs w:val="22"/>
        </w:rPr>
        <w:t>時間以上であること。</w:t>
      </w:r>
    </w:p>
    <w:p w14:paraId="20DC082E" w14:textId="1AA92C0D" w:rsidR="00BB0E72" w:rsidRPr="004F78FA" w:rsidRDefault="008B36B5" w:rsidP="00BB0E72">
      <w:pPr>
        <w:spacing w:line="276" w:lineRule="auto"/>
        <w:rPr>
          <w:rFonts w:ascii="ＭＳ 明朝" w:eastAsia="ＭＳ 明朝" w:hAnsi="ＭＳ 明朝"/>
          <w:sz w:val="22"/>
          <w:szCs w:val="22"/>
        </w:rPr>
      </w:pPr>
      <w:r>
        <w:rPr>
          <w:rFonts w:ascii="ＭＳ 明朝" w:eastAsia="ＭＳ 明朝" w:hAnsi="ＭＳ 明朝" w:hint="eastAsia"/>
          <w:sz w:val="22"/>
          <w:szCs w:val="22"/>
        </w:rPr>
        <w:t>⑧</w:t>
      </w:r>
      <w:r w:rsidR="00BB0E72" w:rsidRPr="004F78FA">
        <w:rPr>
          <w:rFonts w:ascii="ＭＳ 明朝" w:eastAsia="ＭＳ 明朝" w:hAnsi="ＭＳ 明朝"/>
          <w:sz w:val="22"/>
          <w:szCs w:val="22"/>
        </w:rPr>
        <w:t xml:space="preserve">動作環境：温度0°〜35℃、湿度10〜90％の範囲で動作可能であること。 </w:t>
      </w:r>
    </w:p>
    <w:p w14:paraId="3432A115" w14:textId="61F0BBB8" w:rsidR="00BB0E72" w:rsidRPr="004F78FA" w:rsidRDefault="008B36B5" w:rsidP="00BB0E72">
      <w:pPr>
        <w:spacing w:line="276" w:lineRule="auto"/>
        <w:rPr>
          <w:rFonts w:ascii="ＭＳ 明朝" w:eastAsia="ＭＳ 明朝" w:hAnsi="ＭＳ 明朝"/>
          <w:sz w:val="22"/>
          <w:szCs w:val="22"/>
        </w:rPr>
      </w:pPr>
      <w:r>
        <w:rPr>
          <w:rFonts w:ascii="ＭＳ 明朝" w:eastAsia="ＭＳ 明朝" w:hAnsi="ＭＳ 明朝" w:hint="eastAsia"/>
          <w:sz w:val="22"/>
          <w:szCs w:val="22"/>
        </w:rPr>
        <w:t>⑨</w:t>
      </w:r>
      <w:r w:rsidR="00BB0E72" w:rsidRPr="004F78FA">
        <w:rPr>
          <w:rFonts w:ascii="ＭＳ 明朝" w:eastAsia="ＭＳ 明朝" w:hAnsi="ＭＳ 明朝"/>
          <w:sz w:val="22"/>
          <w:szCs w:val="22"/>
        </w:rPr>
        <w:t xml:space="preserve">製品保証：1 年以上であること。 </w:t>
      </w:r>
    </w:p>
    <w:p w14:paraId="155A6A57" w14:textId="2A2DB452" w:rsidR="00BB0E72" w:rsidRPr="004F78FA" w:rsidRDefault="008B36B5" w:rsidP="00BB0E72">
      <w:pPr>
        <w:spacing w:line="276" w:lineRule="auto"/>
        <w:rPr>
          <w:rFonts w:ascii="ＭＳ 明朝" w:eastAsia="ＭＳ 明朝" w:hAnsi="ＭＳ 明朝"/>
          <w:sz w:val="22"/>
          <w:szCs w:val="22"/>
        </w:rPr>
      </w:pPr>
      <w:r>
        <w:rPr>
          <w:rFonts w:ascii="ＭＳ 明朝" w:eastAsia="ＭＳ 明朝" w:hAnsi="ＭＳ 明朝" w:hint="eastAsia"/>
          <w:sz w:val="22"/>
          <w:szCs w:val="22"/>
        </w:rPr>
        <w:t>⑩</w:t>
      </w:r>
      <w:r w:rsidR="00BB0E72" w:rsidRPr="004F78FA">
        <w:rPr>
          <w:rFonts w:ascii="ＭＳ 明朝" w:eastAsia="ＭＳ 明朝" w:hAnsi="ＭＳ 明朝"/>
          <w:sz w:val="22"/>
          <w:szCs w:val="22"/>
        </w:rPr>
        <w:t>提供機器：すべて同</w:t>
      </w:r>
      <w:r w:rsidR="00BB0E72" w:rsidRPr="004F78FA">
        <w:rPr>
          <w:rFonts w:ascii="Microsoft YaHei" w:eastAsia="Microsoft YaHei" w:hAnsi="Microsoft YaHei" w:cs="Microsoft YaHei" w:hint="eastAsia"/>
          <w:sz w:val="22"/>
          <w:szCs w:val="22"/>
        </w:rPr>
        <w:t>⼀</w:t>
      </w:r>
      <w:r w:rsidR="00BB0E72" w:rsidRPr="004F78FA">
        <w:rPr>
          <w:rFonts w:ascii="ＭＳ 明朝" w:eastAsia="ＭＳ 明朝" w:hAnsi="ＭＳ 明朝"/>
          <w:sz w:val="22"/>
          <w:szCs w:val="22"/>
        </w:rPr>
        <w:t xml:space="preserve">機種・同型番とすること。 </w:t>
      </w:r>
    </w:p>
    <w:p w14:paraId="48AE3890" w14:textId="21F56776" w:rsidR="00BB0E72" w:rsidRPr="00336EE9" w:rsidRDefault="008B36B5" w:rsidP="00BB0E72">
      <w:pPr>
        <w:spacing w:line="276" w:lineRule="auto"/>
        <w:rPr>
          <w:rFonts w:ascii="ＭＳ 明朝" w:eastAsia="ＭＳ 明朝" w:hAnsi="ＭＳ 明朝"/>
          <w:sz w:val="22"/>
          <w:szCs w:val="22"/>
        </w:rPr>
      </w:pPr>
      <w:r>
        <w:rPr>
          <w:rFonts w:ascii="ＭＳ 明朝" w:eastAsia="ＭＳ 明朝" w:hAnsi="ＭＳ 明朝" w:hint="eastAsia"/>
          <w:sz w:val="22"/>
          <w:szCs w:val="22"/>
        </w:rPr>
        <w:t>⑪</w:t>
      </w:r>
      <w:r w:rsidR="00BB0E72" w:rsidRPr="004F78FA">
        <w:rPr>
          <w:rFonts w:ascii="ＭＳ 明朝" w:eastAsia="ＭＳ 明朝" w:hAnsi="ＭＳ 明朝" w:hint="eastAsia"/>
          <w:sz w:val="22"/>
          <w:szCs w:val="22"/>
        </w:rPr>
        <w:t>落札事業者、及びサポート</w:t>
      </w:r>
      <w:r w:rsidR="00BB0E72" w:rsidRPr="00336EE9">
        <w:rPr>
          <w:rFonts w:ascii="ＭＳ 明朝" w:eastAsia="ＭＳ 明朝" w:hAnsi="ＭＳ 明朝" w:hint="eastAsia"/>
          <w:sz w:val="22"/>
          <w:szCs w:val="22"/>
        </w:rPr>
        <w:t>体制が富山県内にあること。</w:t>
      </w:r>
      <w:r w:rsidR="00BB0E72" w:rsidRPr="00336EE9">
        <w:rPr>
          <w:rFonts w:ascii="ＭＳ 明朝" w:eastAsia="ＭＳ 明朝" w:hAnsi="ＭＳ 明朝"/>
          <w:sz w:val="22"/>
          <w:szCs w:val="22"/>
        </w:rPr>
        <w:t>(</w:t>
      </w:r>
      <w:r w:rsidR="00BB0E72" w:rsidRPr="00336EE9">
        <w:rPr>
          <w:rFonts w:ascii="ＭＳ 明朝" w:eastAsia="ＭＳ 明朝" w:hAnsi="ＭＳ 明朝" w:hint="eastAsia"/>
          <w:sz w:val="22"/>
          <w:szCs w:val="22"/>
        </w:rPr>
        <w:t>代理店を含む)</w:t>
      </w:r>
    </w:p>
    <w:p w14:paraId="5EBCC58D" w14:textId="24E9764B" w:rsidR="00F139D8" w:rsidRPr="00336EE9" w:rsidRDefault="008B36B5"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⑫</w:t>
      </w:r>
      <w:r w:rsidR="00E418F3" w:rsidRPr="00336EE9">
        <w:rPr>
          <w:rFonts w:ascii="ＭＳ 明朝" w:eastAsia="ＭＳ 明朝" w:hAnsi="ＭＳ 明朝" w:hint="eastAsia"/>
          <w:sz w:val="22"/>
          <w:szCs w:val="22"/>
        </w:rPr>
        <w:t>通信が必要になる</w:t>
      </w:r>
      <w:r w:rsidR="000B0987" w:rsidRPr="00336EE9">
        <w:rPr>
          <w:rFonts w:ascii="ＭＳ 明朝" w:eastAsia="ＭＳ 明朝" w:hAnsi="ＭＳ 明朝" w:hint="eastAsia"/>
          <w:sz w:val="22"/>
          <w:szCs w:val="22"/>
        </w:rPr>
        <w:t>まで</w:t>
      </w:r>
      <w:r w:rsidR="00E418F3" w:rsidRPr="00336EE9">
        <w:rPr>
          <w:rFonts w:ascii="ＭＳ 明朝" w:eastAsia="ＭＳ 明朝" w:hAnsi="ＭＳ 明朝" w:hint="eastAsia"/>
          <w:sz w:val="22"/>
          <w:szCs w:val="22"/>
        </w:rPr>
        <w:t>、事業者にて最長12</w:t>
      </w:r>
      <w:r w:rsidR="004723D2">
        <w:rPr>
          <w:rFonts w:ascii="ＭＳ 明朝" w:eastAsia="ＭＳ 明朝" w:hAnsi="ＭＳ 明朝" w:hint="eastAsia"/>
          <w:sz w:val="22"/>
          <w:szCs w:val="22"/>
        </w:rPr>
        <w:t>ケ</w:t>
      </w:r>
      <w:r w:rsidR="00E418F3" w:rsidRPr="00336EE9">
        <w:rPr>
          <w:rFonts w:ascii="ＭＳ 明朝" w:eastAsia="ＭＳ 明朝" w:hAnsi="ＭＳ 明朝" w:hint="eastAsia"/>
          <w:sz w:val="22"/>
          <w:szCs w:val="22"/>
        </w:rPr>
        <w:t>月間保管を行うこと</w:t>
      </w:r>
      <w:r w:rsidR="005F16B5" w:rsidRPr="00336EE9">
        <w:rPr>
          <w:rFonts w:ascii="ＭＳ 明朝" w:eastAsia="ＭＳ 明朝" w:hAnsi="ＭＳ 明朝" w:hint="eastAsia"/>
          <w:sz w:val="22"/>
          <w:szCs w:val="22"/>
        </w:rPr>
        <w:t>。</w:t>
      </w:r>
      <w:r w:rsidR="00BB0E72" w:rsidRPr="00336EE9">
        <w:rPr>
          <w:rFonts w:ascii="ＭＳ 明朝" w:eastAsia="ＭＳ 明朝" w:hAnsi="ＭＳ 明朝" w:hint="eastAsia"/>
          <w:sz w:val="22"/>
          <w:szCs w:val="22"/>
        </w:rPr>
        <w:t>市が、</w:t>
      </w:r>
      <w:r w:rsidR="00E404F2" w:rsidRPr="00336EE9">
        <w:rPr>
          <w:rFonts w:ascii="ＭＳ 明朝" w:eastAsia="ＭＳ 明朝" w:hAnsi="ＭＳ 明朝" w:hint="eastAsia"/>
          <w:sz w:val="22"/>
          <w:szCs w:val="22"/>
        </w:rPr>
        <w:t>保管状況の確認等を求める場合、</w:t>
      </w:r>
      <w:r w:rsidR="00BB0E72" w:rsidRPr="00336EE9">
        <w:rPr>
          <w:rFonts w:ascii="ＭＳ 明朝" w:eastAsia="ＭＳ 明朝" w:hAnsi="ＭＳ 明朝" w:hint="eastAsia"/>
          <w:sz w:val="22"/>
          <w:szCs w:val="22"/>
        </w:rPr>
        <w:t>通信事業者等は、</w:t>
      </w:r>
      <w:r w:rsidR="00E404F2" w:rsidRPr="00336EE9">
        <w:rPr>
          <w:rFonts w:ascii="ＭＳ 明朝" w:eastAsia="ＭＳ 明朝" w:hAnsi="ＭＳ 明朝" w:hint="eastAsia"/>
          <w:sz w:val="22"/>
          <w:szCs w:val="22"/>
        </w:rPr>
        <w:t>速やかに</w:t>
      </w:r>
      <w:r w:rsidR="00BB0E72" w:rsidRPr="00336EE9">
        <w:rPr>
          <w:rFonts w:ascii="ＭＳ 明朝" w:eastAsia="ＭＳ 明朝" w:hAnsi="ＭＳ 明朝" w:hint="eastAsia"/>
          <w:sz w:val="22"/>
          <w:szCs w:val="22"/>
        </w:rPr>
        <w:t>これに</w:t>
      </w:r>
      <w:r w:rsidR="00E404F2" w:rsidRPr="00336EE9">
        <w:rPr>
          <w:rFonts w:ascii="ＭＳ 明朝" w:eastAsia="ＭＳ 明朝" w:hAnsi="ＭＳ 明朝" w:hint="eastAsia"/>
          <w:sz w:val="22"/>
          <w:szCs w:val="22"/>
        </w:rPr>
        <w:t>応じることとする。</w:t>
      </w:r>
    </w:p>
    <w:p w14:paraId="0AF398E1" w14:textId="319800D5" w:rsidR="005F16B5" w:rsidRPr="00336EE9" w:rsidRDefault="008B36B5"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⑬⑫</w:t>
      </w:r>
      <w:r w:rsidR="005F16B5" w:rsidRPr="00336EE9">
        <w:rPr>
          <w:rFonts w:ascii="ＭＳ 明朝" w:eastAsia="ＭＳ 明朝" w:hAnsi="ＭＳ 明朝" w:hint="eastAsia"/>
          <w:sz w:val="22"/>
          <w:szCs w:val="22"/>
        </w:rPr>
        <w:t>に定める</w:t>
      </w:r>
      <w:r w:rsidR="00134638" w:rsidRPr="00336EE9">
        <w:rPr>
          <w:rFonts w:ascii="ＭＳ 明朝" w:eastAsia="ＭＳ 明朝" w:hAnsi="ＭＳ 明朝" w:hint="eastAsia"/>
          <w:sz w:val="22"/>
          <w:szCs w:val="22"/>
        </w:rPr>
        <w:t>保管に係る費用は一切発生しないものとする。</w:t>
      </w:r>
    </w:p>
    <w:p w14:paraId="3E3C9D5F" w14:textId="4F66A47A" w:rsidR="00E65883" w:rsidRPr="00336EE9" w:rsidRDefault="008B36B5"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⑭</w:t>
      </w:r>
      <w:r w:rsidR="00E65883" w:rsidRPr="00336EE9">
        <w:rPr>
          <w:rFonts w:ascii="ＭＳ 明朝" w:eastAsia="ＭＳ 明朝" w:hAnsi="ＭＳ 明朝" w:hint="eastAsia"/>
          <w:sz w:val="22"/>
          <w:szCs w:val="22"/>
        </w:rPr>
        <w:t>利用</w:t>
      </w:r>
      <w:r w:rsidR="00611AD2" w:rsidRPr="00336EE9">
        <w:rPr>
          <w:rFonts w:ascii="ＭＳ 明朝" w:eastAsia="ＭＳ 明朝" w:hAnsi="ＭＳ 明朝" w:hint="eastAsia"/>
          <w:sz w:val="22"/>
          <w:szCs w:val="22"/>
        </w:rPr>
        <w:t>されないまま保管されている</w:t>
      </w:r>
      <w:r w:rsidR="00E65883" w:rsidRPr="00336EE9">
        <w:rPr>
          <w:rFonts w:ascii="ＭＳ 明朝" w:eastAsia="ＭＳ 明朝" w:hAnsi="ＭＳ 明朝" w:hint="eastAsia"/>
          <w:sz w:val="22"/>
          <w:szCs w:val="22"/>
        </w:rPr>
        <w:t>端末の通信料等は、発生しないものとする。</w:t>
      </w:r>
    </w:p>
    <w:p w14:paraId="366E10BE" w14:textId="061C5B32" w:rsidR="00611AD2" w:rsidRPr="00487652" w:rsidRDefault="008B36B5" w:rsidP="00611AD2">
      <w:pPr>
        <w:autoSpaceDE w:val="0"/>
        <w:autoSpaceDN w:val="0"/>
        <w:rPr>
          <w:rFonts w:ascii="ＭＳ 明朝" w:eastAsia="ＭＳ 明朝" w:hAnsi="ＭＳ 明朝"/>
          <w:sz w:val="22"/>
          <w:szCs w:val="22"/>
        </w:rPr>
      </w:pPr>
      <w:r>
        <w:rPr>
          <w:rFonts w:ascii="ＭＳ 明朝" w:eastAsia="ＭＳ 明朝" w:hAnsi="ＭＳ 明朝" w:hint="eastAsia"/>
          <w:sz w:val="22"/>
          <w:szCs w:val="22"/>
        </w:rPr>
        <w:t>⑮</w:t>
      </w:r>
      <w:r w:rsidR="00611AD2" w:rsidRPr="00336EE9">
        <w:rPr>
          <w:rFonts w:ascii="ＭＳ 明朝" w:eastAsia="ＭＳ 明朝" w:hAnsi="ＭＳ 明朝" w:hint="eastAsia"/>
          <w:sz w:val="22"/>
          <w:szCs w:val="22"/>
        </w:rPr>
        <w:t>通信を必要とする場合、魚津市は速やかに通信事業者等へ必要とする台数及び通信を行う期間を伝えることとする。通信事業者</w:t>
      </w:r>
      <w:r w:rsidR="00611AD2" w:rsidRPr="00487652">
        <w:rPr>
          <w:rFonts w:ascii="ＭＳ 明朝" w:eastAsia="ＭＳ 明朝" w:hAnsi="ＭＳ 明朝" w:hint="eastAsia"/>
          <w:sz w:val="22"/>
          <w:szCs w:val="22"/>
        </w:rPr>
        <w:t>等は</w:t>
      </w:r>
      <w:r w:rsidR="008802C2" w:rsidRPr="00487652">
        <w:rPr>
          <w:rFonts w:ascii="ＭＳ 明朝" w:eastAsia="ＭＳ 明朝" w:hAnsi="ＭＳ 明朝" w:hint="eastAsia"/>
          <w:sz w:val="22"/>
          <w:szCs w:val="22"/>
        </w:rPr>
        <w:t>、魚津市</w:t>
      </w:r>
      <w:r w:rsidR="00611AD2" w:rsidRPr="00487652">
        <w:rPr>
          <w:rFonts w:ascii="ＭＳ 明朝" w:eastAsia="ＭＳ 明朝" w:hAnsi="ＭＳ 明朝" w:hint="eastAsia"/>
          <w:sz w:val="22"/>
          <w:szCs w:val="22"/>
        </w:rPr>
        <w:t>が必要とする台数のみ通信ができるよう設定し、</w:t>
      </w:r>
      <w:r w:rsidR="00336EE9" w:rsidRPr="00487652">
        <w:rPr>
          <w:rFonts w:ascii="ＭＳ 明朝" w:eastAsia="ＭＳ 明朝" w:hAnsi="ＭＳ 明朝" w:hint="eastAsia"/>
          <w:sz w:val="22"/>
          <w:szCs w:val="22"/>
        </w:rPr>
        <w:t>概ね３</w:t>
      </w:r>
      <w:r w:rsidR="00611AD2" w:rsidRPr="00487652">
        <w:rPr>
          <w:rFonts w:ascii="ＭＳ 明朝" w:eastAsia="ＭＳ 明朝" w:hAnsi="ＭＳ 明朝" w:hint="eastAsia"/>
          <w:sz w:val="22"/>
          <w:szCs w:val="22"/>
        </w:rPr>
        <w:t>日以内</w:t>
      </w:r>
      <w:r w:rsidR="008802C2" w:rsidRPr="00487652">
        <w:rPr>
          <w:rFonts w:ascii="ＭＳ 明朝" w:eastAsia="ＭＳ 明朝" w:hAnsi="ＭＳ 明朝" w:hint="eastAsia"/>
          <w:sz w:val="22"/>
          <w:szCs w:val="22"/>
        </w:rPr>
        <w:t>に魚津市</w:t>
      </w:r>
      <w:r w:rsidR="00611AD2" w:rsidRPr="00487652">
        <w:rPr>
          <w:rFonts w:ascii="ＭＳ 明朝" w:eastAsia="ＭＳ 明朝" w:hAnsi="ＭＳ 明朝" w:hint="eastAsia"/>
          <w:sz w:val="22"/>
          <w:szCs w:val="22"/>
        </w:rPr>
        <w:t>へ届けることとする。</w:t>
      </w:r>
    </w:p>
    <w:p w14:paraId="05F3F3DD" w14:textId="7C808F89" w:rsidR="00F139D8" w:rsidRPr="00487652" w:rsidRDefault="0089773C"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⑯</w:t>
      </w:r>
      <w:r w:rsidR="00F139D8" w:rsidRPr="00487652">
        <w:rPr>
          <w:rFonts w:ascii="ＭＳ 明朝" w:eastAsia="ＭＳ 明朝" w:hAnsi="ＭＳ 明朝"/>
          <w:sz w:val="22"/>
          <w:szCs w:val="22"/>
        </w:rPr>
        <w:t>土日祝を含むサポート体制があること。</w:t>
      </w:r>
    </w:p>
    <w:p w14:paraId="7ADF10D1" w14:textId="5418BCA6" w:rsidR="007C3DE0" w:rsidRPr="00487652" w:rsidRDefault="0089773C" w:rsidP="0065192E">
      <w:pPr>
        <w:spacing w:line="276" w:lineRule="auto"/>
        <w:rPr>
          <w:rFonts w:ascii="ＭＳ 明朝" w:eastAsia="ＭＳ 明朝" w:hAnsi="ＭＳ 明朝"/>
          <w:sz w:val="22"/>
          <w:szCs w:val="22"/>
        </w:rPr>
      </w:pPr>
      <w:r>
        <w:rPr>
          <w:rFonts w:ascii="ＭＳ 明朝" w:eastAsia="ＭＳ 明朝" w:hAnsi="ＭＳ 明朝" w:hint="eastAsia"/>
          <w:sz w:val="22"/>
          <w:szCs w:val="22"/>
        </w:rPr>
        <w:t>⑰</w:t>
      </w:r>
      <w:r w:rsidR="004723D2" w:rsidRPr="00487652">
        <w:rPr>
          <w:rFonts w:ascii="ＭＳ 明朝" w:eastAsia="ＭＳ 明朝" w:hAnsi="ＭＳ 明朝" w:hint="eastAsia"/>
          <w:sz w:val="22"/>
          <w:szCs w:val="22"/>
        </w:rPr>
        <w:t>落札した通信事業者は、購入台数の最低３％の端末はメーカー保証とは別で無償交換対象の端末として用意すること。この無償交換対象とする期間は、</w:t>
      </w:r>
      <w:r w:rsidR="008B36B5" w:rsidRPr="00487652">
        <w:rPr>
          <w:rFonts w:ascii="ＭＳ 明朝" w:eastAsia="ＭＳ 明朝" w:hAnsi="ＭＳ 明朝" w:hint="eastAsia"/>
          <w:sz w:val="22"/>
          <w:szCs w:val="22"/>
        </w:rPr>
        <w:t>24</w:t>
      </w:r>
      <w:r w:rsidR="004723D2" w:rsidRPr="00487652">
        <w:rPr>
          <w:rFonts w:ascii="ＭＳ 明朝" w:eastAsia="ＭＳ 明朝" w:hAnsi="ＭＳ 明朝" w:hint="eastAsia"/>
          <w:sz w:val="22"/>
          <w:szCs w:val="22"/>
        </w:rPr>
        <w:t>ケ月とする。</w:t>
      </w:r>
    </w:p>
    <w:p w14:paraId="5A951038" w14:textId="77777777" w:rsidR="004723D2" w:rsidRDefault="004723D2" w:rsidP="0065192E">
      <w:pPr>
        <w:spacing w:line="276" w:lineRule="auto"/>
        <w:rPr>
          <w:rFonts w:ascii="ＭＳ 明朝" w:eastAsia="ＭＳ 明朝" w:hAnsi="ＭＳ 明朝"/>
          <w:color w:val="FF0000"/>
          <w:sz w:val="22"/>
          <w:szCs w:val="22"/>
        </w:rPr>
      </w:pPr>
    </w:p>
    <w:p w14:paraId="239C1C92" w14:textId="77777777" w:rsidR="004723D2" w:rsidRPr="004723D2" w:rsidRDefault="004723D2" w:rsidP="0065192E">
      <w:pPr>
        <w:spacing w:line="276" w:lineRule="auto"/>
        <w:rPr>
          <w:rFonts w:ascii="ＭＳ 明朝" w:eastAsia="ＭＳ 明朝" w:hAnsi="ＭＳ 明朝"/>
          <w:color w:val="FF0000"/>
          <w:sz w:val="22"/>
          <w:szCs w:val="22"/>
        </w:rPr>
      </w:pPr>
    </w:p>
    <w:p w14:paraId="0B5BF4A4" w14:textId="77777777" w:rsidR="008C3271" w:rsidRDefault="008C3271" w:rsidP="000441DA">
      <w:pPr>
        <w:spacing w:line="276" w:lineRule="auto"/>
        <w:rPr>
          <w:rFonts w:ascii="ＭＳ 明朝" w:eastAsia="ＭＳ 明朝" w:hAnsi="ＭＳ 明朝"/>
          <w:b/>
          <w:sz w:val="22"/>
          <w:szCs w:val="22"/>
        </w:rPr>
      </w:pPr>
      <w:bookmarkStart w:id="0" w:name="_GoBack"/>
      <w:bookmarkEnd w:id="0"/>
    </w:p>
    <w:p w14:paraId="3700D9EB" w14:textId="2DBB73F3" w:rsidR="000441DA" w:rsidRDefault="000441DA" w:rsidP="000441DA">
      <w:pPr>
        <w:spacing w:line="276" w:lineRule="auto"/>
        <w:rPr>
          <w:rFonts w:ascii="ＭＳ 明朝" w:eastAsia="ＭＳ 明朝" w:hAnsi="ＭＳ 明朝"/>
          <w:b/>
          <w:sz w:val="22"/>
          <w:szCs w:val="22"/>
        </w:rPr>
      </w:pPr>
      <w:r>
        <w:rPr>
          <w:rFonts w:ascii="ＭＳ 明朝" w:eastAsia="ＭＳ 明朝" w:hAnsi="ＭＳ 明朝" w:hint="eastAsia"/>
          <w:b/>
          <w:sz w:val="22"/>
          <w:szCs w:val="22"/>
        </w:rPr>
        <w:t>４</w:t>
      </w:r>
      <w:r w:rsidRPr="00EA6801">
        <w:rPr>
          <w:rFonts w:ascii="ＭＳ 明朝" w:eastAsia="ＭＳ 明朝" w:hAnsi="ＭＳ 明朝"/>
          <w:b/>
          <w:sz w:val="22"/>
          <w:szCs w:val="22"/>
        </w:rPr>
        <w:t xml:space="preserve"> 納</w:t>
      </w:r>
      <w:r w:rsidRPr="00EA6801">
        <w:rPr>
          <w:rFonts w:ascii="Microsoft YaHei" w:eastAsia="Microsoft YaHei" w:hAnsi="Microsoft YaHei" w:cs="Microsoft YaHei" w:hint="eastAsia"/>
          <w:b/>
          <w:sz w:val="22"/>
          <w:szCs w:val="22"/>
        </w:rPr>
        <w:t>⼊</w:t>
      </w:r>
      <w:r w:rsidRPr="00EA6801">
        <w:rPr>
          <w:rFonts w:ascii="ＭＳ 明朝" w:eastAsia="ＭＳ 明朝" w:hAnsi="ＭＳ 明朝"/>
          <w:b/>
          <w:sz w:val="22"/>
          <w:szCs w:val="22"/>
        </w:rPr>
        <w:t>期限</w:t>
      </w:r>
      <w:r w:rsidRPr="00EA6801">
        <w:rPr>
          <w:rFonts w:ascii="ＭＳ 明朝" w:eastAsia="ＭＳ 明朝" w:hAnsi="ＭＳ 明朝" w:hint="eastAsia"/>
          <w:b/>
          <w:sz w:val="22"/>
          <w:szCs w:val="22"/>
        </w:rPr>
        <w:t xml:space="preserve">　　　</w:t>
      </w:r>
      <w:r w:rsidRPr="00EA6801">
        <w:rPr>
          <w:rFonts w:ascii="ＭＳ 明朝" w:eastAsia="ＭＳ 明朝" w:hAnsi="ＭＳ 明朝"/>
          <w:b/>
          <w:sz w:val="22"/>
          <w:szCs w:val="22"/>
        </w:rPr>
        <w:t>令和３年</w:t>
      </w:r>
      <w:r w:rsidRPr="00EA6801">
        <w:rPr>
          <w:rFonts w:ascii="ＭＳ 明朝" w:eastAsia="ＭＳ 明朝" w:hAnsi="ＭＳ 明朝" w:hint="eastAsia"/>
          <w:b/>
          <w:sz w:val="22"/>
          <w:szCs w:val="22"/>
        </w:rPr>
        <w:t>１</w:t>
      </w:r>
      <w:r w:rsidRPr="00EA6801">
        <w:rPr>
          <w:rFonts w:ascii="Microsoft YaHei" w:eastAsia="Microsoft YaHei" w:hAnsi="Microsoft YaHei" w:cs="Microsoft YaHei" w:hint="eastAsia"/>
          <w:b/>
          <w:sz w:val="22"/>
          <w:szCs w:val="22"/>
        </w:rPr>
        <w:t>⽉</w:t>
      </w:r>
      <w:r w:rsidRPr="00EA6801">
        <w:rPr>
          <w:rFonts w:ascii="ＭＳ 明朝" w:eastAsia="ＭＳ 明朝" w:hAnsi="ＭＳ 明朝" w:cs="Microsoft YaHei" w:hint="eastAsia"/>
          <w:b/>
          <w:sz w:val="22"/>
          <w:szCs w:val="22"/>
        </w:rPr>
        <w:t>29</w:t>
      </w:r>
      <w:r w:rsidRPr="00EA6801">
        <w:rPr>
          <w:rFonts w:ascii="Microsoft YaHei" w:eastAsia="Microsoft YaHei" w:hAnsi="Microsoft YaHei" w:cs="Microsoft YaHei" w:hint="eastAsia"/>
          <w:b/>
          <w:sz w:val="22"/>
          <w:szCs w:val="22"/>
        </w:rPr>
        <w:t>⽇</w:t>
      </w:r>
      <w:r w:rsidRPr="00EA6801">
        <w:rPr>
          <w:rFonts w:ascii="ＭＳ 明朝" w:eastAsia="ＭＳ 明朝" w:hAnsi="ＭＳ 明朝" w:cs="Microsoft YaHei" w:hint="eastAsia"/>
          <w:b/>
          <w:sz w:val="22"/>
          <w:szCs w:val="22"/>
        </w:rPr>
        <w:t>（金）</w:t>
      </w:r>
      <w:r w:rsidRPr="00EA6801">
        <w:rPr>
          <w:rFonts w:ascii="ＭＳ 明朝" w:eastAsia="ＭＳ 明朝" w:hAnsi="ＭＳ 明朝"/>
          <w:b/>
          <w:sz w:val="22"/>
          <w:szCs w:val="22"/>
        </w:rPr>
        <w:t xml:space="preserve"> </w:t>
      </w:r>
    </w:p>
    <w:p w14:paraId="36B4CDC9" w14:textId="77777777" w:rsidR="000441DA" w:rsidRPr="000441DA" w:rsidRDefault="000441DA" w:rsidP="0065192E">
      <w:pPr>
        <w:spacing w:line="276" w:lineRule="auto"/>
        <w:rPr>
          <w:rFonts w:ascii="ＭＳ 明朝" w:eastAsia="ＭＳ 明朝" w:hAnsi="ＭＳ 明朝"/>
          <w:b/>
          <w:color w:val="00B050"/>
          <w:sz w:val="22"/>
          <w:szCs w:val="22"/>
        </w:rPr>
      </w:pPr>
    </w:p>
    <w:p w14:paraId="51476173" w14:textId="357426BD" w:rsidR="000441DA" w:rsidRDefault="000441DA" w:rsidP="000441DA">
      <w:pPr>
        <w:spacing w:line="276" w:lineRule="auto"/>
        <w:rPr>
          <w:rFonts w:ascii="ＭＳ 明朝" w:eastAsia="ＭＳ 明朝" w:hAnsi="ＭＳ 明朝"/>
          <w:b/>
          <w:sz w:val="22"/>
          <w:szCs w:val="22"/>
        </w:rPr>
      </w:pPr>
      <w:r>
        <w:rPr>
          <w:rFonts w:ascii="ＭＳ 明朝" w:eastAsia="ＭＳ 明朝" w:hAnsi="ＭＳ 明朝" w:hint="eastAsia"/>
          <w:b/>
          <w:sz w:val="22"/>
          <w:szCs w:val="22"/>
        </w:rPr>
        <w:t>５</w:t>
      </w:r>
      <w:r w:rsidRPr="00EA6801">
        <w:rPr>
          <w:rFonts w:ascii="ＭＳ 明朝" w:eastAsia="ＭＳ 明朝" w:hAnsi="ＭＳ 明朝"/>
          <w:b/>
          <w:sz w:val="22"/>
          <w:szCs w:val="22"/>
        </w:rPr>
        <w:t xml:space="preserve"> 納</w:t>
      </w:r>
      <w:r w:rsidRPr="00EA6801">
        <w:rPr>
          <w:rFonts w:ascii="Microsoft YaHei" w:eastAsia="Microsoft YaHei" w:hAnsi="Microsoft YaHei" w:cs="Microsoft YaHei" w:hint="eastAsia"/>
          <w:b/>
          <w:sz w:val="22"/>
          <w:szCs w:val="22"/>
        </w:rPr>
        <w:t>⼊</w:t>
      </w:r>
      <w:r w:rsidRPr="00EA6801">
        <w:rPr>
          <w:rFonts w:ascii="ＭＳ 明朝" w:eastAsia="ＭＳ 明朝" w:hAnsi="ＭＳ 明朝"/>
          <w:b/>
          <w:sz w:val="22"/>
          <w:szCs w:val="22"/>
        </w:rPr>
        <w:t>場所</w:t>
      </w:r>
      <w:r w:rsidRPr="00EA6801">
        <w:rPr>
          <w:rFonts w:ascii="ＭＳ 明朝" w:eastAsia="ＭＳ 明朝" w:hAnsi="ＭＳ 明朝" w:hint="eastAsia"/>
          <w:b/>
          <w:sz w:val="22"/>
          <w:szCs w:val="22"/>
        </w:rPr>
        <w:t xml:space="preserve">　　　</w:t>
      </w:r>
      <w:r w:rsidR="000B3994" w:rsidRPr="00487652">
        <w:rPr>
          <w:rFonts w:ascii="ＭＳ 明朝" w:eastAsia="ＭＳ 明朝" w:hAnsi="ＭＳ 明朝" w:hint="eastAsia"/>
          <w:b/>
          <w:sz w:val="22"/>
          <w:szCs w:val="22"/>
        </w:rPr>
        <w:t>魚津市教育委員会</w:t>
      </w:r>
      <w:r w:rsidR="005307A9">
        <w:rPr>
          <w:rFonts w:ascii="ＭＳ 明朝" w:eastAsia="ＭＳ 明朝" w:hAnsi="ＭＳ 明朝" w:hint="eastAsia"/>
          <w:b/>
          <w:sz w:val="22"/>
          <w:szCs w:val="22"/>
        </w:rPr>
        <w:t>の指定する場所</w:t>
      </w:r>
    </w:p>
    <w:p w14:paraId="3A7252EB" w14:textId="77777777" w:rsidR="000441DA" w:rsidRPr="000441DA" w:rsidRDefault="000441DA" w:rsidP="0065192E">
      <w:pPr>
        <w:spacing w:line="276" w:lineRule="auto"/>
        <w:rPr>
          <w:rFonts w:ascii="ＭＳ 明朝" w:eastAsia="ＭＳ 明朝" w:hAnsi="ＭＳ 明朝"/>
          <w:b/>
          <w:color w:val="00B050"/>
          <w:sz w:val="22"/>
          <w:szCs w:val="22"/>
        </w:rPr>
      </w:pPr>
    </w:p>
    <w:p w14:paraId="4EE3C88D" w14:textId="77777777" w:rsidR="00884AD9" w:rsidRPr="007C3DE0" w:rsidRDefault="000441DA" w:rsidP="0065192E">
      <w:pPr>
        <w:spacing w:line="276" w:lineRule="auto"/>
        <w:rPr>
          <w:rFonts w:ascii="ＭＳ 明朝" w:eastAsia="ＭＳ 明朝" w:hAnsi="ＭＳ 明朝"/>
          <w:b/>
          <w:sz w:val="22"/>
          <w:szCs w:val="22"/>
        </w:rPr>
      </w:pPr>
      <w:r>
        <w:rPr>
          <w:rFonts w:ascii="ＭＳ 明朝" w:eastAsia="ＭＳ 明朝" w:hAnsi="ＭＳ 明朝" w:hint="eastAsia"/>
          <w:b/>
          <w:sz w:val="22"/>
          <w:szCs w:val="22"/>
        </w:rPr>
        <w:t>６</w:t>
      </w:r>
      <w:r w:rsidR="00884AD9" w:rsidRPr="007C3DE0">
        <w:rPr>
          <w:rFonts w:ascii="ＭＳ 明朝" w:eastAsia="ＭＳ 明朝" w:hAnsi="ＭＳ 明朝"/>
          <w:b/>
          <w:sz w:val="22"/>
          <w:szCs w:val="22"/>
        </w:rPr>
        <w:t xml:space="preserve"> 提供する通信回線に係る要件</w:t>
      </w:r>
    </w:p>
    <w:p w14:paraId="1391B87F" w14:textId="77777777" w:rsidR="001871CB" w:rsidRDefault="001871CB" w:rsidP="0065192E">
      <w:pPr>
        <w:spacing w:line="276" w:lineRule="auto"/>
        <w:rPr>
          <w:rFonts w:ascii="ＭＳ 明朝" w:eastAsia="ＭＳ 明朝" w:hAnsi="ＭＳ 明朝"/>
          <w:color w:val="FF0000"/>
          <w:sz w:val="22"/>
          <w:szCs w:val="22"/>
        </w:rPr>
      </w:pPr>
      <w:r>
        <w:rPr>
          <w:rFonts w:ascii="ＭＳ 明朝" w:eastAsia="ＭＳ 明朝" w:hAnsi="ＭＳ 明朝"/>
          <w:noProof/>
          <w:sz w:val="22"/>
          <w:szCs w:val="22"/>
        </w:rPr>
        <mc:AlternateContent>
          <mc:Choice Requires="wps">
            <w:drawing>
              <wp:anchor distT="0" distB="0" distL="114300" distR="114300" simplePos="0" relativeHeight="251658240" behindDoc="0" locked="0" layoutInCell="1" allowOverlap="1" wp14:anchorId="6E33B859" wp14:editId="513420F9">
                <wp:simplePos x="0" y="0"/>
                <wp:positionH relativeFrom="margin">
                  <wp:align>left</wp:align>
                </wp:positionH>
                <wp:positionV relativeFrom="paragraph">
                  <wp:posOffset>15241</wp:posOffset>
                </wp:positionV>
                <wp:extent cx="5475605" cy="838200"/>
                <wp:effectExtent l="0" t="0" r="10795" b="190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838200"/>
                        </a:xfrm>
                        <a:prstGeom prst="wedgeRectCallout">
                          <a:avLst>
                            <a:gd name="adj1" fmla="val 14477"/>
                            <a:gd name="adj2" fmla="val -48681"/>
                          </a:avLst>
                        </a:prstGeom>
                        <a:noFill/>
                        <a:ln w="635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3F816DE" w14:textId="77777777" w:rsidR="001871CB" w:rsidRPr="00A6162A" w:rsidRDefault="001871CB" w:rsidP="001871CB">
                            <w:pPr>
                              <w:rPr>
                                <w:rFonts w:ascii="HG丸ｺﾞｼｯｸM-PRO" w:eastAsia="HG丸ｺﾞｼｯｸM-PRO" w:hAnsi="HG丸ｺﾞｼｯｸM-PRO"/>
                                <w:sz w:val="20"/>
                                <w:szCs w:val="20"/>
                                <w:u w:val="single"/>
                              </w:rPr>
                            </w:pPr>
                            <w:r w:rsidRPr="00A6162A">
                              <w:rPr>
                                <w:rFonts w:ascii="HG丸ｺﾞｼｯｸM-PRO" w:eastAsia="HG丸ｺﾞｼｯｸM-PRO" w:hAnsi="HG丸ｺﾞｼｯｸM-PRO" w:hint="eastAsia"/>
                                <w:sz w:val="20"/>
                                <w:szCs w:val="20"/>
                                <w:u w:val="single"/>
                              </w:rPr>
                              <w:t>【通信テストの実施】令和</w:t>
                            </w:r>
                            <w:r w:rsidRPr="00A6162A">
                              <w:rPr>
                                <w:rFonts w:ascii="HG丸ｺﾞｼｯｸM-PRO" w:eastAsia="HG丸ｺﾞｼｯｸM-PRO" w:hAnsi="HG丸ｺﾞｼｯｸM-PRO"/>
                                <w:sz w:val="20"/>
                                <w:szCs w:val="20"/>
                                <w:u w:val="single"/>
                              </w:rPr>
                              <w:t>３年２月１日から３月30日まで</w:t>
                            </w:r>
                            <w:r w:rsidRPr="00A6162A">
                              <w:rPr>
                                <w:rFonts w:ascii="HG丸ｺﾞｼｯｸM-PRO" w:eastAsia="HG丸ｺﾞｼｯｸM-PRO" w:hAnsi="HG丸ｺﾞｼｯｸM-PRO" w:hint="eastAsia"/>
                                <w:sz w:val="20"/>
                                <w:szCs w:val="20"/>
                                <w:u w:val="single"/>
                              </w:rPr>
                              <w:t xml:space="preserve">　</w:t>
                            </w:r>
                          </w:p>
                          <w:p w14:paraId="6F921BBC" w14:textId="77777777" w:rsidR="00F34948" w:rsidRPr="00A6162A" w:rsidRDefault="00F34948" w:rsidP="000441DA">
                            <w:pPr>
                              <w:ind w:right="-67" w:firstLineChars="100" w:firstLine="199"/>
                              <w:rPr>
                                <w:rFonts w:ascii="HG丸ｺﾞｼｯｸM-PRO" w:eastAsia="HG丸ｺﾞｼｯｸM-PRO" w:hAnsi="HG丸ｺﾞｼｯｸM-PRO"/>
                                <w:sz w:val="20"/>
                                <w:szCs w:val="20"/>
                              </w:rPr>
                            </w:pPr>
                            <w:r w:rsidRPr="00A6162A">
                              <w:rPr>
                                <w:rFonts w:ascii="HG丸ｺﾞｼｯｸM-PRO" w:eastAsia="HG丸ｺﾞｼｯｸM-PRO" w:hAnsi="HG丸ｺﾞｼｯｸM-PRO" w:hint="eastAsia"/>
                                <w:sz w:val="20"/>
                                <w:szCs w:val="20"/>
                              </w:rPr>
                              <w:t>魚津市</w:t>
                            </w:r>
                            <w:r w:rsidRPr="00A6162A">
                              <w:rPr>
                                <w:rFonts w:ascii="HG丸ｺﾞｼｯｸM-PRO" w:eastAsia="HG丸ｺﾞｼｯｸM-PRO" w:hAnsi="HG丸ｺﾞｼｯｸM-PRO"/>
                                <w:sz w:val="20"/>
                                <w:szCs w:val="20"/>
                              </w:rPr>
                              <w:t>では、</w:t>
                            </w:r>
                            <w:r w:rsidR="001871CB" w:rsidRPr="00A6162A">
                              <w:rPr>
                                <w:rFonts w:ascii="HG丸ｺﾞｼｯｸM-PRO" w:eastAsia="HG丸ｺﾞｼｯｸM-PRO" w:hAnsi="HG丸ｺﾞｼｯｸM-PRO" w:hint="eastAsia"/>
                                <w:sz w:val="20"/>
                                <w:szCs w:val="20"/>
                              </w:rPr>
                              <w:t>この</w:t>
                            </w:r>
                            <w:r w:rsidR="001871CB" w:rsidRPr="00A6162A">
                              <w:rPr>
                                <w:rFonts w:ascii="HG丸ｺﾞｼｯｸM-PRO" w:eastAsia="HG丸ｺﾞｼｯｸM-PRO" w:hAnsi="HG丸ｺﾞｼｯｸM-PRO"/>
                                <w:sz w:val="20"/>
                                <w:szCs w:val="20"/>
                              </w:rPr>
                              <w:t>期間において</w:t>
                            </w:r>
                            <w:r w:rsidR="001871CB" w:rsidRPr="00A6162A">
                              <w:rPr>
                                <w:rFonts w:ascii="HG丸ｺﾞｼｯｸM-PRO" w:eastAsia="HG丸ｺﾞｼｯｸM-PRO" w:hAnsi="HG丸ｺﾞｼｯｸM-PRO" w:hint="eastAsia"/>
                                <w:sz w:val="20"/>
                                <w:szCs w:val="20"/>
                              </w:rPr>
                              <w:t>、</w:t>
                            </w:r>
                            <w:r w:rsidR="0016302D" w:rsidRPr="00A6162A">
                              <w:rPr>
                                <w:rFonts w:ascii="HG丸ｺﾞｼｯｸM-PRO" w:eastAsia="HG丸ｺﾞｼｯｸM-PRO" w:hAnsi="HG丸ｺﾞｼｯｸM-PRO" w:hint="eastAsia"/>
                                <w:sz w:val="20"/>
                                <w:szCs w:val="20"/>
                              </w:rPr>
                              <w:t>今回</w:t>
                            </w:r>
                            <w:r w:rsidR="0016302D" w:rsidRPr="00A6162A">
                              <w:rPr>
                                <w:rFonts w:ascii="HG丸ｺﾞｼｯｸM-PRO" w:eastAsia="HG丸ｺﾞｼｯｸM-PRO" w:hAnsi="HG丸ｺﾞｼｯｸM-PRO"/>
                                <w:sz w:val="20"/>
                                <w:szCs w:val="20"/>
                              </w:rPr>
                              <w:t>納入する</w:t>
                            </w:r>
                            <w:r w:rsidR="001871CB" w:rsidRPr="00A6162A">
                              <w:rPr>
                                <w:rFonts w:ascii="HG丸ｺﾞｼｯｸM-PRO" w:eastAsia="HG丸ｺﾞｼｯｸM-PRO" w:hAnsi="HG丸ｺﾞｼｯｸM-PRO" w:hint="eastAsia"/>
                                <w:sz w:val="20"/>
                                <w:szCs w:val="20"/>
                              </w:rPr>
                              <w:t>モバイルWi-Fiルーター</w:t>
                            </w:r>
                            <w:r w:rsidR="001871CB" w:rsidRPr="00A6162A">
                              <w:rPr>
                                <w:rFonts w:ascii="HG丸ｺﾞｼｯｸM-PRO" w:eastAsia="HG丸ｺﾞｼｯｸM-PRO" w:hAnsi="HG丸ｺﾞｼｯｸM-PRO" w:hint="eastAsia"/>
                                <w:sz w:val="20"/>
                                <w:szCs w:val="20"/>
                                <w:u w:val="double"/>
                              </w:rPr>
                              <w:t>30</w:t>
                            </w:r>
                            <w:r w:rsidR="001871CB" w:rsidRPr="00A6162A">
                              <w:rPr>
                                <w:rFonts w:ascii="HG丸ｺﾞｼｯｸM-PRO" w:eastAsia="HG丸ｺﾞｼｯｸM-PRO" w:hAnsi="HG丸ｺﾞｼｯｸM-PRO"/>
                                <w:sz w:val="20"/>
                                <w:szCs w:val="20"/>
                                <w:u w:val="double"/>
                              </w:rPr>
                              <w:t>台</w:t>
                            </w:r>
                            <w:r w:rsidR="001871CB" w:rsidRPr="00A6162A">
                              <w:rPr>
                                <w:rFonts w:ascii="HG丸ｺﾞｼｯｸM-PRO" w:eastAsia="HG丸ｺﾞｼｯｸM-PRO" w:hAnsi="HG丸ｺﾞｼｯｸM-PRO"/>
                                <w:sz w:val="20"/>
                                <w:szCs w:val="20"/>
                              </w:rPr>
                              <w:t>を</w:t>
                            </w:r>
                            <w:r w:rsidR="001871CB" w:rsidRPr="00A6162A">
                              <w:rPr>
                                <w:rFonts w:ascii="HG丸ｺﾞｼｯｸM-PRO" w:eastAsia="HG丸ｺﾞｼｯｸM-PRO" w:hAnsi="HG丸ｺﾞｼｯｸM-PRO" w:hint="eastAsia"/>
                                <w:sz w:val="20"/>
                                <w:szCs w:val="20"/>
                              </w:rPr>
                              <w:t>使用し、通信</w:t>
                            </w:r>
                            <w:r w:rsidR="001871CB" w:rsidRPr="00A6162A">
                              <w:rPr>
                                <w:rFonts w:ascii="HG丸ｺﾞｼｯｸM-PRO" w:eastAsia="HG丸ｺﾞｼｯｸM-PRO" w:hAnsi="HG丸ｺﾞｼｯｸM-PRO"/>
                                <w:sz w:val="20"/>
                                <w:szCs w:val="20"/>
                              </w:rPr>
                              <w:t>テスト</w:t>
                            </w:r>
                            <w:r w:rsidR="001871CB" w:rsidRPr="00A6162A">
                              <w:rPr>
                                <w:rFonts w:ascii="HG丸ｺﾞｼｯｸM-PRO" w:eastAsia="HG丸ｺﾞｼｯｸM-PRO" w:hAnsi="HG丸ｺﾞｼｯｸM-PRO" w:hint="eastAsia"/>
                                <w:sz w:val="20"/>
                                <w:szCs w:val="20"/>
                              </w:rPr>
                              <w:t>を</w:t>
                            </w:r>
                            <w:r w:rsidR="001871CB" w:rsidRPr="00A6162A">
                              <w:rPr>
                                <w:rFonts w:ascii="HG丸ｺﾞｼｯｸM-PRO" w:eastAsia="HG丸ｺﾞｼｯｸM-PRO" w:hAnsi="HG丸ｺﾞｼｯｸM-PRO"/>
                                <w:sz w:val="20"/>
                                <w:szCs w:val="20"/>
                              </w:rPr>
                              <w:t>行うこと</w:t>
                            </w:r>
                            <w:r w:rsidRPr="00A6162A">
                              <w:rPr>
                                <w:rFonts w:ascii="HG丸ｺﾞｼｯｸM-PRO" w:eastAsia="HG丸ｺﾞｼｯｸM-PRO" w:hAnsi="HG丸ｺﾞｼｯｸM-PRO" w:hint="eastAsia"/>
                                <w:sz w:val="20"/>
                                <w:szCs w:val="20"/>
                              </w:rPr>
                              <w:t>を</w:t>
                            </w:r>
                            <w:r w:rsidRPr="00A6162A">
                              <w:rPr>
                                <w:rFonts w:ascii="HG丸ｺﾞｼｯｸM-PRO" w:eastAsia="HG丸ｺﾞｼｯｸM-PRO" w:hAnsi="HG丸ｺﾞｼｯｸM-PRO"/>
                                <w:sz w:val="20"/>
                                <w:szCs w:val="20"/>
                              </w:rPr>
                              <w:t>予定</w:t>
                            </w:r>
                            <w:r w:rsidR="001871CB" w:rsidRPr="00A6162A">
                              <w:rPr>
                                <w:rFonts w:ascii="HG丸ｺﾞｼｯｸM-PRO" w:eastAsia="HG丸ｺﾞｼｯｸM-PRO" w:hAnsi="HG丸ｺﾞｼｯｸM-PRO"/>
                                <w:sz w:val="20"/>
                                <w:szCs w:val="20"/>
                              </w:rPr>
                              <w:t>しています。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33B8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0;margin-top:1.2pt;width:431.15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" adj="13927,285" filled="f" strokecolor="black [3213]" strokeweight=".5pt">
                <v:textbox>
                  <w:txbxContent>
                    <w:p w14:paraId="53F816DE" w14:textId="77777777" w:rsidR="001871CB" w:rsidRPr="00A6162A" w:rsidRDefault="001871CB" w:rsidP="001871CB">
                      <w:pPr>
                        <w:rPr>
                          <w:rFonts w:ascii="HG丸ｺﾞｼｯｸM-PRO" w:eastAsia="HG丸ｺﾞｼｯｸM-PRO" w:hAnsi="HG丸ｺﾞｼｯｸM-PRO"/>
                          <w:sz w:val="20"/>
                          <w:szCs w:val="20"/>
                          <w:u w:val="single"/>
                        </w:rPr>
                      </w:pPr>
                      <w:r w:rsidRPr="00A6162A">
                        <w:rPr>
                          <w:rFonts w:ascii="HG丸ｺﾞｼｯｸM-PRO" w:eastAsia="HG丸ｺﾞｼｯｸM-PRO" w:hAnsi="HG丸ｺﾞｼｯｸM-PRO" w:hint="eastAsia"/>
                          <w:sz w:val="20"/>
                          <w:szCs w:val="20"/>
                          <w:u w:val="single"/>
                        </w:rPr>
                        <w:t>【通信テストの実施】令和</w:t>
                      </w:r>
                      <w:r w:rsidRPr="00A6162A">
                        <w:rPr>
                          <w:rFonts w:ascii="HG丸ｺﾞｼｯｸM-PRO" w:eastAsia="HG丸ｺﾞｼｯｸM-PRO" w:hAnsi="HG丸ｺﾞｼｯｸM-PRO"/>
                          <w:sz w:val="20"/>
                          <w:szCs w:val="20"/>
                          <w:u w:val="single"/>
                        </w:rPr>
                        <w:t>３年２月１日から３月30日まで</w:t>
                      </w:r>
                      <w:r w:rsidRPr="00A6162A">
                        <w:rPr>
                          <w:rFonts w:ascii="HG丸ｺﾞｼｯｸM-PRO" w:eastAsia="HG丸ｺﾞｼｯｸM-PRO" w:hAnsi="HG丸ｺﾞｼｯｸM-PRO" w:hint="eastAsia"/>
                          <w:sz w:val="20"/>
                          <w:szCs w:val="20"/>
                          <w:u w:val="single"/>
                        </w:rPr>
                        <w:t xml:space="preserve">　</w:t>
                      </w:r>
                    </w:p>
                    <w:p w14:paraId="6F921BBC" w14:textId="77777777" w:rsidR="00F34948" w:rsidRPr="00A6162A" w:rsidRDefault="00F34948" w:rsidP="000441DA">
                      <w:pPr>
                        <w:ind w:right="-67" w:firstLineChars="100" w:firstLine="199"/>
                        <w:rPr>
                          <w:rFonts w:ascii="HG丸ｺﾞｼｯｸM-PRO" w:eastAsia="HG丸ｺﾞｼｯｸM-PRO" w:hAnsi="HG丸ｺﾞｼｯｸM-PRO"/>
                          <w:sz w:val="20"/>
                          <w:szCs w:val="20"/>
                        </w:rPr>
                      </w:pPr>
                      <w:r w:rsidRPr="00A6162A">
                        <w:rPr>
                          <w:rFonts w:ascii="HG丸ｺﾞｼｯｸM-PRO" w:eastAsia="HG丸ｺﾞｼｯｸM-PRO" w:hAnsi="HG丸ｺﾞｼｯｸM-PRO" w:hint="eastAsia"/>
                          <w:sz w:val="20"/>
                          <w:szCs w:val="20"/>
                        </w:rPr>
                        <w:t>魚津市</w:t>
                      </w:r>
                      <w:r w:rsidRPr="00A6162A">
                        <w:rPr>
                          <w:rFonts w:ascii="HG丸ｺﾞｼｯｸM-PRO" w:eastAsia="HG丸ｺﾞｼｯｸM-PRO" w:hAnsi="HG丸ｺﾞｼｯｸM-PRO"/>
                          <w:sz w:val="20"/>
                          <w:szCs w:val="20"/>
                        </w:rPr>
                        <w:t>では、</w:t>
                      </w:r>
                      <w:r w:rsidR="001871CB" w:rsidRPr="00A6162A">
                        <w:rPr>
                          <w:rFonts w:ascii="HG丸ｺﾞｼｯｸM-PRO" w:eastAsia="HG丸ｺﾞｼｯｸM-PRO" w:hAnsi="HG丸ｺﾞｼｯｸM-PRO" w:hint="eastAsia"/>
                          <w:sz w:val="20"/>
                          <w:szCs w:val="20"/>
                        </w:rPr>
                        <w:t>この</w:t>
                      </w:r>
                      <w:r w:rsidR="001871CB" w:rsidRPr="00A6162A">
                        <w:rPr>
                          <w:rFonts w:ascii="HG丸ｺﾞｼｯｸM-PRO" w:eastAsia="HG丸ｺﾞｼｯｸM-PRO" w:hAnsi="HG丸ｺﾞｼｯｸM-PRO"/>
                          <w:sz w:val="20"/>
                          <w:szCs w:val="20"/>
                        </w:rPr>
                        <w:t>期間において</w:t>
                      </w:r>
                      <w:r w:rsidR="001871CB" w:rsidRPr="00A6162A">
                        <w:rPr>
                          <w:rFonts w:ascii="HG丸ｺﾞｼｯｸM-PRO" w:eastAsia="HG丸ｺﾞｼｯｸM-PRO" w:hAnsi="HG丸ｺﾞｼｯｸM-PRO" w:hint="eastAsia"/>
                          <w:sz w:val="20"/>
                          <w:szCs w:val="20"/>
                        </w:rPr>
                        <w:t>、</w:t>
                      </w:r>
                      <w:r w:rsidR="0016302D" w:rsidRPr="00A6162A">
                        <w:rPr>
                          <w:rFonts w:ascii="HG丸ｺﾞｼｯｸM-PRO" w:eastAsia="HG丸ｺﾞｼｯｸM-PRO" w:hAnsi="HG丸ｺﾞｼｯｸM-PRO" w:hint="eastAsia"/>
                          <w:sz w:val="20"/>
                          <w:szCs w:val="20"/>
                        </w:rPr>
                        <w:t>今回</w:t>
                      </w:r>
                      <w:r w:rsidR="0016302D" w:rsidRPr="00A6162A">
                        <w:rPr>
                          <w:rFonts w:ascii="HG丸ｺﾞｼｯｸM-PRO" w:eastAsia="HG丸ｺﾞｼｯｸM-PRO" w:hAnsi="HG丸ｺﾞｼｯｸM-PRO"/>
                          <w:sz w:val="20"/>
                          <w:szCs w:val="20"/>
                        </w:rPr>
                        <w:t>納入する</w:t>
                      </w:r>
                      <w:r w:rsidR="001871CB" w:rsidRPr="00A6162A">
                        <w:rPr>
                          <w:rFonts w:ascii="HG丸ｺﾞｼｯｸM-PRO" w:eastAsia="HG丸ｺﾞｼｯｸM-PRO" w:hAnsi="HG丸ｺﾞｼｯｸM-PRO" w:hint="eastAsia"/>
                          <w:sz w:val="20"/>
                          <w:szCs w:val="20"/>
                        </w:rPr>
                        <w:t>モバイルWi-Fiルーター</w:t>
                      </w:r>
                      <w:r w:rsidR="001871CB" w:rsidRPr="00A6162A">
                        <w:rPr>
                          <w:rFonts w:ascii="HG丸ｺﾞｼｯｸM-PRO" w:eastAsia="HG丸ｺﾞｼｯｸM-PRO" w:hAnsi="HG丸ｺﾞｼｯｸM-PRO" w:hint="eastAsia"/>
                          <w:sz w:val="20"/>
                          <w:szCs w:val="20"/>
                          <w:u w:val="double"/>
                        </w:rPr>
                        <w:t>30</w:t>
                      </w:r>
                      <w:r w:rsidR="001871CB" w:rsidRPr="00A6162A">
                        <w:rPr>
                          <w:rFonts w:ascii="HG丸ｺﾞｼｯｸM-PRO" w:eastAsia="HG丸ｺﾞｼｯｸM-PRO" w:hAnsi="HG丸ｺﾞｼｯｸM-PRO"/>
                          <w:sz w:val="20"/>
                          <w:szCs w:val="20"/>
                          <w:u w:val="double"/>
                        </w:rPr>
                        <w:t>台</w:t>
                      </w:r>
                      <w:r w:rsidR="001871CB" w:rsidRPr="00A6162A">
                        <w:rPr>
                          <w:rFonts w:ascii="HG丸ｺﾞｼｯｸM-PRO" w:eastAsia="HG丸ｺﾞｼｯｸM-PRO" w:hAnsi="HG丸ｺﾞｼｯｸM-PRO"/>
                          <w:sz w:val="20"/>
                          <w:szCs w:val="20"/>
                        </w:rPr>
                        <w:t>を</w:t>
                      </w:r>
                      <w:r w:rsidR="001871CB" w:rsidRPr="00A6162A">
                        <w:rPr>
                          <w:rFonts w:ascii="HG丸ｺﾞｼｯｸM-PRO" w:eastAsia="HG丸ｺﾞｼｯｸM-PRO" w:hAnsi="HG丸ｺﾞｼｯｸM-PRO" w:hint="eastAsia"/>
                          <w:sz w:val="20"/>
                          <w:szCs w:val="20"/>
                        </w:rPr>
                        <w:t>使用し、通信</w:t>
                      </w:r>
                      <w:r w:rsidR="001871CB" w:rsidRPr="00A6162A">
                        <w:rPr>
                          <w:rFonts w:ascii="HG丸ｺﾞｼｯｸM-PRO" w:eastAsia="HG丸ｺﾞｼｯｸM-PRO" w:hAnsi="HG丸ｺﾞｼｯｸM-PRO"/>
                          <w:sz w:val="20"/>
                          <w:szCs w:val="20"/>
                        </w:rPr>
                        <w:t>テスト</w:t>
                      </w:r>
                      <w:r w:rsidR="001871CB" w:rsidRPr="00A6162A">
                        <w:rPr>
                          <w:rFonts w:ascii="HG丸ｺﾞｼｯｸM-PRO" w:eastAsia="HG丸ｺﾞｼｯｸM-PRO" w:hAnsi="HG丸ｺﾞｼｯｸM-PRO" w:hint="eastAsia"/>
                          <w:sz w:val="20"/>
                          <w:szCs w:val="20"/>
                        </w:rPr>
                        <w:t>を</w:t>
                      </w:r>
                      <w:r w:rsidR="001871CB" w:rsidRPr="00A6162A">
                        <w:rPr>
                          <w:rFonts w:ascii="HG丸ｺﾞｼｯｸM-PRO" w:eastAsia="HG丸ｺﾞｼｯｸM-PRO" w:hAnsi="HG丸ｺﾞｼｯｸM-PRO"/>
                          <w:sz w:val="20"/>
                          <w:szCs w:val="20"/>
                        </w:rPr>
                        <w:t>行うこと</w:t>
                      </w:r>
                      <w:r w:rsidRPr="00A6162A">
                        <w:rPr>
                          <w:rFonts w:ascii="HG丸ｺﾞｼｯｸM-PRO" w:eastAsia="HG丸ｺﾞｼｯｸM-PRO" w:hAnsi="HG丸ｺﾞｼｯｸM-PRO" w:hint="eastAsia"/>
                          <w:sz w:val="20"/>
                          <w:szCs w:val="20"/>
                        </w:rPr>
                        <w:t>を</w:t>
                      </w:r>
                      <w:r w:rsidRPr="00A6162A">
                        <w:rPr>
                          <w:rFonts w:ascii="HG丸ｺﾞｼｯｸM-PRO" w:eastAsia="HG丸ｺﾞｼｯｸM-PRO" w:hAnsi="HG丸ｺﾞｼｯｸM-PRO"/>
                          <w:sz w:val="20"/>
                          <w:szCs w:val="20"/>
                        </w:rPr>
                        <w:t>予定</w:t>
                      </w:r>
                      <w:r w:rsidR="001871CB" w:rsidRPr="00A6162A">
                        <w:rPr>
                          <w:rFonts w:ascii="HG丸ｺﾞｼｯｸM-PRO" w:eastAsia="HG丸ｺﾞｼｯｸM-PRO" w:hAnsi="HG丸ｺﾞｼｯｸM-PRO"/>
                          <w:sz w:val="20"/>
                          <w:szCs w:val="20"/>
                        </w:rPr>
                        <w:t>しています。</w:t>
                      </w:r>
                    </w:p>
                  </w:txbxContent>
                </v:textbox>
                <w10:wrap anchorx="margin"/>
              </v:shape>
            </w:pict>
          </mc:Fallback>
        </mc:AlternateContent>
      </w:r>
    </w:p>
    <w:p w14:paraId="585F897F" w14:textId="77777777" w:rsidR="001871CB" w:rsidRDefault="001871CB" w:rsidP="0065192E">
      <w:pPr>
        <w:spacing w:line="276" w:lineRule="auto"/>
        <w:rPr>
          <w:rFonts w:ascii="ＭＳ 明朝" w:eastAsia="ＭＳ 明朝" w:hAnsi="ＭＳ 明朝"/>
          <w:color w:val="FF0000"/>
          <w:sz w:val="22"/>
          <w:szCs w:val="22"/>
        </w:rPr>
      </w:pPr>
    </w:p>
    <w:p w14:paraId="642AB12A" w14:textId="77777777" w:rsidR="001871CB" w:rsidRDefault="001871CB" w:rsidP="0065192E">
      <w:pPr>
        <w:spacing w:line="276" w:lineRule="auto"/>
        <w:rPr>
          <w:rFonts w:ascii="ＭＳ 明朝" w:eastAsia="ＭＳ 明朝" w:hAnsi="ＭＳ 明朝"/>
          <w:color w:val="FF0000"/>
          <w:sz w:val="22"/>
          <w:szCs w:val="22"/>
        </w:rPr>
      </w:pPr>
    </w:p>
    <w:p w14:paraId="54DB84E7" w14:textId="77777777" w:rsidR="001871CB" w:rsidRPr="00A6162A" w:rsidRDefault="001871CB" w:rsidP="001871CB">
      <w:pPr>
        <w:spacing w:line="276" w:lineRule="auto"/>
        <w:rPr>
          <w:rFonts w:ascii="ＭＳ 明朝" w:eastAsia="ＭＳ 明朝" w:hAnsi="ＭＳ 明朝"/>
          <w:sz w:val="22"/>
          <w:szCs w:val="22"/>
        </w:rPr>
      </w:pPr>
      <w:r>
        <w:rPr>
          <w:rFonts w:ascii="ＭＳ 明朝" w:eastAsia="ＭＳ 明朝" w:hAnsi="ＭＳ 明朝" w:hint="eastAsia"/>
          <w:sz w:val="22"/>
          <w:szCs w:val="22"/>
        </w:rPr>
        <w:t>①１ケ月の使用</w:t>
      </w:r>
      <w:r w:rsidRPr="007C3DE0">
        <w:rPr>
          <w:rFonts w:ascii="ＭＳ 明朝" w:eastAsia="ＭＳ 明朝" w:hAnsi="ＭＳ 明朝"/>
          <w:sz w:val="22"/>
          <w:szCs w:val="22"/>
        </w:rPr>
        <w:t>容量</w:t>
      </w:r>
      <w:r>
        <w:rPr>
          <w:rFonts w:ascii="ＭＳ 明朝" w:eastAsia="ＭＳ 明朝" w:hAnsi="ＭＳ 明朝" w:hint="eastAsia"/>
          <w:sz w:val="22"/>
          <w:szCs w:val="22"/>
        </w:rPr>
        <w:t>は20ＧＢまで</w:t>
      </w:r>
      <w:r w:rsidRPr="00A6162A">
        <w:rPr>
          <w:rFonts w:ascii="ＭＳ 明朝" w:eastAsia="ＭＳ 明朝" w:hAnsi="ＭＳ 明朝" w:hint="eastAsia"/>
          <w:sz w:val="22"/>
          <w:szCs w:val="22"/>
        </w:rPr>
        <w:t>とする。</w:t>
      </w:r>
      <w:r w:rsidRPr="00A6162A">
        <w:rPr>
          <w:rFonts w:ascii="ＭＳ 明朝" w:eastAsia="ＭＳ 明朝" w:hAnsi="ＭＳ 明朝"/>
          <w:sz w:val="22"/>
          <w:szCs w:val="22"/>
        </w:rPr>
        <w:t xml:space="preserve"> </w:t>
      </w:r>
    </w:p>
    <w:p w14:paraId="04867A4C" w14:textId="77777777" w:rsidR="001871CB" w:rsidRPr="00A6162A" w:rsidRDefault="001871CB" w:rsidP="001871CB">
      <w:pPr>
        <w:spacing w:line="276" w:lineRule="auto"/>
        <w:rPr>
          <w:rFonts w:ascii="ＭＳ 明朝" w:eastAsia="ＭＳ 明朝" w:hAnsi="ＭＳ 明朝"/>
          <w:sz w:val="22"/>
          <w:szCs w:val="22"/>
        </w:rPr>
      </w:pPr>
      <w:r w:rsidRPr="00A6162A">
        <w:rPr>
          <w:rFonts w:ascii="ＭＳ 明朝" w:eastAsia="ＭＳ 明朝" w:hAnsi="ＭＳ 明朝" w:hint="eastAsia"/>
          <w:sz w:val="22"/>
          <w:szCs w:val="22"/>
        </w:rPr>
        <w:t>②１日あたりの利用容量が制限</w:t>
      </w:r>
      <w:r w:rsidRPr="00A6162A">
        <w:rPr>
          <w:rFonts w:ascii="ＭＳ 明朝" w:eastAsia="ＭＳ 明朝" w:hAnsi="ＭＳ 明朝"/>
          <w:sz w:val="22"/>
          <w:szCs w:val="22"/>
        </w:rPr>
        <w:t>(</w:t>
      </w:r>
      <w:r w:rsidR="00A6162A" w:rsidRPr="00A6162A">
        <w:rPr>
          <w:rFonts w:ascii="ＭＳ 明朝" w:eastAsia="ＭＳ 明朝" w:hAnsi="ＭＳ 明朝" w:hint="eastAsia"/>
          <w:sz w:val="22"/>
          <w:szCs w:val="22"/>
        </w:rPr>
        <w:t>1.5</w:t>
      </w:r>
      <w:r w:rsidRPr="00A6162A">
        <w:rPr>
          <w:rFonts w:ascii="ＭＳ 明朝" w:eastAsia="ＭＳ 明朝" w:hAnsi="ＭＳ 明朝" w:hint="eastAsia"/>
          <w:sz w:val="22"/>
          <w:szCs w:val="22"/>
        </w:rPr>
        <w:t>ＧＢ程度)される仕様であること。</w:t>
      </w:r>
    </w:p>
    <w:p w14:paraId="360E6A0F" w14:textId="77777777" w:rsidR="001871CB" w:rsidRPr="00487652" w:rsidRDefault="001871CB" w:rsidP="001871CB">
      <w:pPr>
        <w:spacing w:line="276" w:lineRule="auto"/>
        <w:rPr>
          <w:rFonts w:ascii="ＭＳ 明朝" w:eastAsia="ＭＳ 明朝" w:hAnsi="ＭＳ 明朝"/>
          <w:sz w:val="22"/>
          <w:szCs w:val="22"/>
        </w:rPr>
      </w:pPr>
      <w:r w:rsidRPr="00A6162A">
        <w:rPr>
          <w:rFonts w:ascii="ＭＳ 明朝" w:eastAsia="ＭＳ 明朝" w:hAnsi="ＭＳ 明朝" w:hint="eastAsia"/>
          <w:sz w:val="22"/>
          <w:szCs w:val="22"/>
        </w:rPr>
        <w:t>③１ケ月</w:t>
      </w:r>
      <w:r w:rsidRPr="00487652">
        <w:rPr>
          <w:rFonts w:ascii="ＭＳ 明朝" w:eastAsia="ＭＳ 明朝" w:hAnsi="ＭＳ 明朝" w:hint="eastAsia"/>
          <w:sz w:val="22"/>
          <w:szCs w:val="22"/>
        </w:rPr>
        <w:t>あたりの利用容量が予定していた容量を超過した場合、通信が制限される仕組みであること。</w:t>
      </w:r>
    </w:p>
    <w:p w14:paraId="6207A0FB" w14:textId="77777777" w:rsidR="00CA2AB9" w:rsidRPr="00487652" w:rsidRDefault="00CA2AB9" w:rsidP="00CA2AB9">
      <w:pPr>
        <w:spacing w:line="276" w:lineRule="auto"/>
        <w:rPr>
          <w:rFonts w:ascii="ＭＳ 明朝" w:eastAsia="ＭＳ 明朝" w:hAnsi="ＭＳ 明朝"/>
          <w:sz w:val="22"/>
          <w:szCs w:val="22"/>
        </w:rPr>
      </w:pPr>
      <w:r w:rsidRPr="00487652">
        <w:rPr>
          <w:rFonts w:ascii="ＭＳ 明朝" w:eastAsia="ＭＳ 明朝" w:hAnsi="ＭＳ 明朝" w:hint="eastAsia"/>
          <w:sz w:val="22"/>
          <w:szCs w:val="22"/>
        </w:rPr>
        <w:t>④</w:t>
      </w:r>
      <w:r w:rsidR="00F4673A" w:rsidRPr="00487652">
        <w:rPr>
          <w:rFonts w:ascii="ＭＳ 明朝" w:eastAsia="ＭＳ 明朝" w:hAnsi="ＭＳ 明朝" w:hint="eastAsia"/>
          <w:sz w:val="22"/>
          <w:szCs w:val="22"/>
        </w:rPr>
        <w:t>落札した通信事業者等は、</w:t>
      </w:r>
      <w:r w:rsidRPr="00487652">
        <w:rPr>
          <w:rFonts w:ascii="ＭＳ 明朝" w:eastAsia="ＭＳ 明朝" w:hAnsi="ＭＳ 明朝" w:hint="eastAsia"/>
          <w:sz w:val="22"/>
          <w:szCs w:val="22"/>
        </w:rPr>
        <w:t>通信テストに使用するモバイルWi-Fiルーター30台について、接続に必要なＩＤ及びパスワードがわかるよう、本体にラベルシート等を貼付する。</w:t>
      </w:r>
    </w:p>
    <w:p w14:paraId="59B7ADBA" w14:textId="77777777" w:rsidR="001871CB" w:rsidRPr="00CA2AB9" w:rsidRDefault="001871CB" w:rsidP="0065192E">
      <w:pPr>
        <w:spacing w:line="276" w:lineRule="auto"/>
        <w:rPr>
          <w:rFonts w:ascii="ＭＳ 明朝" w:eastAsia="ＭＳ 明朝" w:hAnsi="ＭＳ 明朝"/>
          <w:sz w:val="22"/>
          <w:szCs w:val="22"/>
        </w:rPr>
      </w:pPr>
    </w:p>
    <w:p w14:paraId="76908BAA" w14:textId="77777777" w:rsidR="004E78CC" w:rsidRPr="00EA6801" w:rsidRDefault="00884AD9" w:rsidP="0065192E">
      <w:pPr>
        <w:spacing w:line="276" w:lineRule="auto"/>
        <w:rPr>
          <w:rFonts w:ascii="ＭＳ 明朝" w:eastAsia="ＭＳ 明朝" w:hAnsi="ＭＳ 明朝"/>
          <w:b/>
          <w:sz w:val="22"/>
          <w:szCs w:val="22"/>
        </w:rPr>
      </w:pPr>
      <w:r w:rsidRPr="00EA6801">
        <w:rPr>
          <w:rFonts w:ascii="ＭＳ 明朝" w:eastAsia="ＭＳ 明朝" w:hAnsi="ＭＳ 明朝"/>
          <w:b/>
          <w:sz w:val="22"/>
          <w:szCs w:val="22"/>
        </w:rPr>
        <w:t xml:space="preserve">７ その他 </w:t>
      </w:r>
      <w:bookmarkStart w:id="1" w:name="OLE_LINK5"/>
      <w:bookmarkStart w:id="2" w:name="OLE_LINK6"/>
    </w:p>
    <w:p w14:paraId="224AE375" w14:textId="77777777" w:rsidR="005F16B5" w:rsidRPr="00EA6801" w:rsidRDefault="005F16B5" w:rsidP="0065192E">
      <w:pPr>
        <w:spacing w:line="276" w:lineRule="auto"/>
        <w:rPr>
          <w:rFonts w:ascii="ＭＳ 明朝" w:eastAsia="ＭＳ 明朝" w:hAnsi="ＭＳ 明朝"/>
          <w:sz w:val="22"/>
          <w:szCs w:val="22"/>
        </w:rPr>
      </w:pPr>
      <w:bookmarkStart w:id="3" w:name="OLE_LINK7"/>
      <w:bookmarkStart w:id="4" w:name="OLE_LINK8"/>
      <w:bookmarkEnd w:id="1"/>
      <w:bookmarkEnd w:id="2"/>
      <w:r w:rsidRPr="00EA6801">
        <w:rPr>
          <w:rFonts w:ascii="ＭＳ 明朝" w:eastAsia="ＭＳ 明朝" w:hAnsi="ＭＳ 明朝" w:hint="eastAsia"/>
          <w:sz w:val="22"/>
          <w:szCs w:val="22"/>
        </w:rPr>
        <w:t>①</w:t>
      </w:r>
      <w:r w:rsidRPr="00EA6801">
        <w:rPr>
          <w:rFonts w:ascii="ＭＳ 明朝" w:eastAsia="ＭＳ 明朝" w:hAnsi="ＭＳ 明朝"/>
          <w:sz w:val="22"/>
          <w:szCs w:val="22"/>
        </w:rPr>
        <w:t xml:space="preserve"> すべての納</w:t>
      </w:r>
      <w:r w:rsidRPr="00EA6801">
        <w:rPr>
          <w:rFonts w:ascii="Microsoft YaHei" w:eastAsia="Microsoft YaHei" w:hAnsi="Microsoft YaHei" w:cs="Microsoft YaHei" w:hint="eastAsia"/>
          <w:sz w:val="22"/>
          <w:szCs w:val="22"/>
        </w:rPr>
        <w:t>⼊</w:t>
      </w:r>
      <w:r w:rsidRPr="00EA6801">
        <w:rPr>
          <w:rFonts w:ascii="ＭＳ 明朝" w:eastAsia="ＭＳ 明朝" w:hAnsi="ＭＳ 明朝"/>
          <w:sz w:val="22"/>
          <w:szCs w:val="22"/>
        </w:rPr>
        <w:t>物品について、</w:t>
      </w:r>
      <w:r w:rsidR="00EA6801">
        <w:rPr>
          <w:rFonts w:ascii="ＭＳ 明朝" w:eastAsia="ＭＳ 明朝" w:hAnsi="ＭＳ 明朝" w:hint="eastAsia"/>
          <w:sz w:val="22"/>
          <w:szCs w:val="22"/>
        </w:rPr>
        <w:t>日本</w:t>
      </w:r>
      <w:r w:rsidRPr="00EA6801">
        <w:rPr>
          <w:rFonts w:ascii="ＭＳ 明朝" w:eastAsia="ＭＳ 明朝" w:hAnsi="ＭＳ 明朝"/>
          <w:sz w:val="22"/>
          <w:szCs w:val="22"/>
        </w:rPr>
        <w:t>国内での利</w:t>
      </w:r>
      <w:r w:rsidRPr="00EA6801">
        <w:rPr>
          <w:rFonts w:ascii="Microsoft YaHei" w:eastAsia="Microsoft YaHei" w:hAnsi="Microsoft YaHei" w:cs="Microsoft YaHei" w:hint="eastAsia"/>
          <w:sz w:val="22"/>
          <w:szCs w:val="22"/>
        </w:rPr>
        <w:t>⽤</w:t>
      </w:r>
      <w:r w:rsidRPr="00EA6801">
        <w:rPr>
          <w:rFonts w:ascii="ＭＳ 明朝" w:eastAsia="ＭＳ 明朝" w:hAnsi="ＭＳ 明朝"/>
          <w:sz w:val="22"/>
          <w:szCs w:val="22"/>
        </w:rPr>
        <w:t xml:space="preserve">を想定した製品であること。 </w:t>
      </w:r>
    </w:p>
    <w:p w14:paraId="2E04CC28" w14:textId="77777777" w:rsidR="005F16B5" w:rsidRPr="00EA6801" w:rsidRDefault="005F16B5" w:rsidP="0065192E">
      <w:pPr>
        <w:spacing w:line="276" w:lineRule="auto"/>
        <w:rPr>
          <w:rFonts w:ascii="ＭＳ 明朝" w:eastAsia="ＭＳ 明朝" w:hAnsi="ＭＳ 明朝"/>
          <w:sz w:val="22"/>
          <w:szCs w:val="22"/>
        </w:rPr>
      </w:pPr>
      <w:r w:rsidRPr="00EA6801">
        <w:rPr>
          <w:rFonts w:ascii="ＭＳ 明朝" w:eastAsia="ＭＳ 明朝" w:hAnsi="ＭＳ 明朝" w:hint="eastAsia"/>
          <w:sz w:val="22"/>
          <w:szCs w:val="22"/>
        </w:rPr>
        <w:t>②</w:t>
      </w:r>
      <w:r w:rsidRPr="00EA6801">
        <w:rPr>
          <w:rFonts w:ascii="ＭＳ 明朝" w:eastAsia="ＭＳ 明朝" w:hAnsi="ＭＳ 明朝"/>
          <w:sz w:val="22"/>
          <w:szCs w:val="22"/>
        </w:rPr>
        <w:t xml:space="preserve"> 機器はすべて新品とすること。</w:t>
      </w:r>
    </w:p>
    <w:bookmarkEnd w:id="3"/>
    <w:bookmarkEnd w:id="4"/>
    <w:p w14:paraId="0918ED68" w14:textId="77777777" w:rsidR="001878BA" w:rsidRPr="00EA6801" w:rsidRDefault="007C3DE0" w:rsidP="001878BA">
      <w:pPr>
        <w:spacing w:line="276" w:lineRule="auto"/>
        <w:rPr>
          <w:rFonts w:ascii="ＭＳ 明朝" w:eastAsia="ＭＳ 明朝" w:hAnsi="ＭＳ 明朝"/>
          <w:sz w:val="22"/>
          <w:szCs w:val="22"/>
        </w:rPr>
      </w:pPr>
      <w:r w:rsidRPr="00EA6801">
        <w:rPr>
          <w:rFonts w:ascii="ＭＳ 明朝" w:eastAsia="ＭＳ 明朝" w:hAnsi="ＭＳ 明朝" w:hint="eastAsia"/>
          <w:sz w:val="22"/>
          <w:szCs w:val="22"/>
        </w:rPr>
        <w:t>③本社にWi-Fi端末で他、行政機関、教育機関に納入実績が複数ある事</w:t>
      </w:r>
    </w:p>
    <w:p w14:paraId="1C585E37" w14:textId="77777777" w:rsidR="00884AD9" w:rsidRPr="00EA6801" w:rsidRDefault="002355FB" w:rsidP="0065192E">
      <w:pPr>
        <w:spacing w:line="276" w:lineRule="auto"/>
        <w:rPr>
          <w:rFonts w:ascii="ＭＳ 明朝" w:eastAsia="ＭＳ 明朝" w:hAnsi="ＭＳ 明朝"/>
          <w:sz w:val="22"/>
          <w:szCs w:val="22"/>
        </w:rPr>
      </w:pPr>
      <w:r w:rsidRPr="00EA6801">
        <w:rPr>
          <w:rFonts w:ascii="ＭＳ 明朝" w:eastAsia="ＭＳ 明朝" w:hAnsi="ＭＳ 明朝" w:hint="eastAsia"/>
          <w:sz w:val="22"/>
          <w:szCs w:val="22"/>
        </w:rPr>
        <w:t>④</w:t>
      </w:r>
      <w:r w:rsidR="0023378B" w:rsidRPr="00EA6801">
        <w:rPr>
          <w:rFonts w:ascii="ＭＳ 明朝" w:eastAsia="ＭＳ 明朝" w:hAnsi="ＭＳ 明朝" w:hint="eastAsia"/>
          <w:sz w:val="22"/>
          <w:szCs w:val="22"/>
        </w:rPr>
        <w:t>本</w:t>
      </w:r>
      <w:r w:rsidR="00884AD9" w:rsidRPr="00EA6801">
        <w:rPr>
          <w:rFonts w:ascii="ＭＳ 明朝" w:eastAsia="ＭＳ 明朝" w:hAnsi="ＭＳ 明朝"/>
          <w:sz w:val="22"/>
          <w:szCs w:val="22"/>
        </w:rPr>
        <w:t>仕様等</w:t>
      </w:r>
      <w:r w:rsidR="0023378B" w:rsidRPr="00EA6801">
        <w:rPr>
          <w:rFonts w:ascii="ＭＳ 明朝" w:eastAsia="ＭＳ 明朝" w:hAnsi="ＭＳ 明朝" w:hint="eastAsia"/>
          <w:sz w:val="22"/>
          <w:szCs w:val="22"/>
        </w:rPr>
        <w:t>の内容について質問がある場合は、次のとおり電子メールにて提出</w:t>
      </w:r>
      <w:r w:rsidR="00884AD9" w:rsidRPr="00EA6801">
        <w:rPr>
          <w:rFonts w:ascii="ＭＳ 明朝" w:eastAsia="ＭＳ 明朝" w:hAnsi="ＭＳ 明朝"/>
          <w:sz w:val="22"/>
          <w:szCs w:val="22"/>
        </w:rPr>
        <w:t>すること。</w:t>
      </w:r>
    </w:p>
    <w:p w14:paraId="052316A3" w14:textId="77777777" w:rsidR="00EE211D" w:rsidRPr="00EA6801" w:rsidRDefault="0023378B" w:rsidP="0065192E">
      <w:pPr>
        <w:spacing w:line="276" w:lineRule="auto"/>
        <w:rPr>
          <w:rFonts w:ascii="ＭＳ 明朝" w:eastAsia="ＭＳ 明朝" w:hAnsi="ＭＳ 明朝"/>
          <w:sz w:val="22"/>
          <w:szCs w:val="22"/>
        </w:rPr>
      </w:pPr>
      <w:r w:rsidRPr="00EA6801">
        <w:rPr>
          <w:rFonts w:ascii="ＭＳ 明朝" w:eastAsia="ＭＳ 明朝" w:hAnsi="ＭＳ 明朝" w:hint="eastAsia"/>
          <w:sz w:val="22"/>
          <w:szCs w:val="22"/>
        </w:rPr>
        <w:t>・提出期限　　　令和２年12月28日（月）17時まで</w:t>
      </w:r>
    </w:p>
    <w:p w14:paraId="2E28169A" w14:textId="77777777" w:rsidR="0023378B" w:rsidRPr="00EA6801" w:rsidRDefault="0023378B" w:rsidP="0065192E">
      <w:pPr>
        <w:spacing w:line="276" w:lineRule="auto"/>
        <w:rPr>
          <w:rFonts w:ascii="ＭＳ 明朝" w:eastAsia="ＭＳ 明朝" w:hAnsi="ＭＳ 明朝"/>
          <w:sz w:val="22"/>
          <w:szCs w:val="22"/>
        </w:rPr>
      </w:pPr>
      <w:r w:rsidRPr="00EA6801">
        <w:rPr>
          <w:rFonts w:ascii="ＭＳ 明朝" w:eastAsia="ＭＳ 明朝" w:hAnsi="ＭＳ 明朝" w:hint="eastAsia"/>
          <w:sz w:val="22"/>
          <w:szCs w:val="22"/>
        </w:rPr>
        <w:t>・送 信 先　　　魚津市教育委員会学校教育課</w:t>
      </w:r>
    </w:p>
    <w:p w14:paraId="52F7CBF0" w14:textId="77777777" w:rsidR="0023378B" w:rsidRPr="00990181" w:rsidRDefault="00AB6133" w:rsidP="0065192E">
      <w:pPr>
        <w:spacing w:line="276" w:lineRule="auto"/>
        <w:rPr>
          <w:rFonts w:ascii="ＭＳ 明朝" w:eastAsia="ＭＳ 明朝" w:hAnsi="ＭＳ 明朝"/>
          <w:sz w:val="22"/>
          <w:szCs w:val="22"/>
        </w:rPr>
      </w:pPr>
      <w:r w:rsidRPr="00990181">
        <w:rPr>
          <w:rFonts w:ascii="ＭＳ 明朝" w:eastAsia="ＭＳ 明朝" w:hAnsi="ＭＳ 明朝" w:hint="eastAsia"/>
          <w:sz w:val="22"/>
          <w:szCs w:val="22"/>
        </w:rPr>
        <w:t xml:space="preserve">　　　　　　　　</w:t>
      </w:r>
      <w:r w:rsidRPr="00990181">
        <w:rPr>
          <w:rFonts w:ascii="ＭＳ 明朝" w:eastAsia="ＭＳ 明朝" w:hAnsi="ＭＳ 明朝"/>
          <w:sz w:val="22"/>
          <w:szCs w:val="22"/>
        </w:rPr>
        <w:t>school@city.uozu.lg.jp</w:t>
      </w:r>
    </w:p>
    <w:p w14:paraId="0757A6A9" w14:textId="77777777" w:rsidR="00BE30E6" w:rsidRPr="00990181" w:rsidRDefault="00AB6133" w:rsidP="0065192E">
      <w:pPr>
        <w:spacing w:line="276" w:lineRule="auto"/>
        <w:rPr>
          <w:rFonts w:ascii="ＭＳ 明朝" w:eastAsia="ＭＳ 明朝" w:hAnsi="ＭＳ 明朝"/>
          <w:sz w:val="22"/>
          <w:szCs w:val="22"/>
        </w:rPr>
      </w:pPr>
      <w:r w:rsidRPr="00990181">
        <w:rPr>
          <w:rFonts w:ascii="ＭＳ 明朝" w:eastAsia="ＭＳ 明朝" w:hAnsi="ＭＳ 明朝" w:hint="eastAsia"/>
          <w:sz w:val="22"/>
          <w:szCs w:val="22"/>
        </w:rPr>
        <w:t xml:space="preserve">・回答方法　　　</w:t>
      </w:r>
      <w:r w:rsidR="000E5725">
        <w:rPr>
          <w:rFonts w:ascii="ＭＳ 明朝" w:eastAsia="ＭＳ 明朝" w:hAnsi="ＭＳ 明朝" w:hint="eastAsia"/>
          <w:sz w:val="22"/>
          <w:szCs w:val="22"/>
        </w:rPr>
        <w:t>原則として</w:t>
      </w:r>
      <w:r w:rsidRPr="00990181">
        <w:rPr>
          <w:rFonts w:ascii="ＭＳ 明朝" w:eastAsia="ＭＳ 明朝" w:hAnsi="ＭＳ 明朝" w:hint="eastAsia"/>
          <w:sz w:val="22"/>
          <w:szCs w:val="22"/>
        </w:rPr>
        <w:t>当市ホームページ</w:t>
      </w:r>
      <w:r w:rsidR="002355FB" w:rsidRPr="00990181">
        <w:rPr>
          <w:rFonts w:ascii="ＭＳ 明朝" w:eastAsia="ＭＳ 明朝" w:hAnsi="ＭＳ 明朝" w:hint="eastAsia"/>
          <w:sz w:val="22"/>
          <w:szCs w:val="22"/>
        </w:rPr>
        <w:t>上</w:t>
      </w:r>
      <w:r w:rsidRPr="00990181">
        <w:rPr>
          <w:rFonts w:ascii="ＭＳ 明朝" w:eastAsia="ＭＳ 明朝" w:hAnsi="ＭＳ 明朝" w:hint="eastAsia"/>
          <w:sz w:val="22"/>
          <w:szCs w:val="22"/>
        </w:rPr>
        <w:t>に掲載する。</w:t>
      </w:r>
    </w:p>
    <w:p w14:paraId="48A14728" w14:textId="77777777" w:rsidR="00A661FA" w:rsidRPr="00990181" w:rsidRDefault="00AB6133" w:rsidP="0065192E">
      <w:pPr>
        <w:spacing w:line="276" w:lineRule="auto"/>
        <w:rPr>
          <w:rFonts w:ascii="ＭＳ 明朝" w:eastAsia="ＭＳ 明朝" w:hAnsi="ＭＳ 明朝"/>
          <w:sz w:val="22"/>
          <w:szCs w:val="22"/>
        </w:rPr>
      </w:pPr>
      <w:r w:rsidRPr="00990181">
        <w:rPr>
          <w:rFonts w:ascii="ＭＳ 明朝" w:eastAsia="ＭＳ 明朝" w:hAnsi="ＭＳ 明朝" w:hint="eastAsia"/>
          <w:sz w:val="22"/>
          <w:szCs w:val="22"/>
        </w:rPr>
        <w:t>・回答期限　　　令和３年１月４日（月）</w:t>
      </w:r>
    </w:p>
    <w:sectPr w:rsidR="00A661FA" w:rsidRPr="00990181" w:rsidSect="00920B6C">
      <w:pgSz w:w="11906" w:h="16838" w:code="9"/>
      <w:pgMar w:top="1361" w:right="1418" w:bottom="1361" w:left="1418" w:header="851" w:footer="992" w:gutter="0"/>
      <w:cols w:space="425"/>
      <w:docGrid w:type="linesAndChars" w:linePitch="40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EBF0B" w14:textId="77777777" w:rsidR="008B6C55" w:rsidRDefault="008B6C55" w:rsidP="00E3550E">
      <w:r>
        <w:separator/>
      </w:r>
    </w:p>
  </w:endnote>
  <w:endnote w:type="continuationSeparator" w:id="0">
    <w:p w14:paraId="0EE2D0D1" w14:textId="77777777" w:rsidR="008B6C55" w:rsidRDefault="008B6C55" w:rsidP="00E3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12E5" w14:textId="77777777" w:rsidR="008B6C55" w:rsidRDefault="008B6C55" w:rsidP="00E3550E">
      <w:r>
        <w:separator/>
      </w:r>
    </w:p>
  </w:footnote>
  <w:footnote w:type="continuationSeparator" w:id="0">
    <w:p w14:paraId="56C11DA2" w14:textId="77777777" w:rsidR="008B6C55" w:rsidRDefault="008B6C55" w:rsidP="00E35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60EA"/>
    <w:multiLevelType w:val="hybridMultilevel"/>
    <w:tmpl w:val="B2FE2F5A"/>
    <w:lvl w:ilvl="0" w:tplc="21A40BC4">
      <w:start w:val="1"/>
      <w:numFmt w:val="decimalFullWidth"/>
      <w:lvlText w:val="（%1）"/>
      <w:lvlJc w:val="left"/>
      <w:pPr>
        <w:ind w:left="640" w:hanging="5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5C66CB2"/>
    <w:multiLevelType w:val="hybridMultilevel"/>
    <w:tmpl w:val="63644FC0"/>
    <w:lvl w:ilvl="0" w:tplc="3C6435AC">
      <w:start w:val="1"/>
      <w:numFmt w:val="decimalFullWidth"/>
      <w:lvlText w:val="（%1）"/>
      <w:lvlJc w:val="left"/>
      <w:pPr>
        <w:ind w:left="520" w:hanging="5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D9"/>
    <w:rsid w:val="00026C80"/>
    <w:rsid w:val="00030B13"/>
    <w:rsid w:val="000441DA"/>
    <w:rsid w:val="0006766D"/>
    <w:rsid w:val="00071A70"/>
    <w:rsid w:val="000A583D"/>
    <w:rsid w:val="000B0987"/>
    <w:rsid w:val="000B3994"/>
    <w:rsid w:val="000E5725"/>
    <w:rsid w:val="00134638"/>
    <w:rsid w:val="0016302D"/>
    <w:rsid w:val="001871CB"/>
    <w:rsid w:val="001878BA"/>
    <w:rsid w:val="001D6C20"/>
    <w:rsid w:val="00212077"/>
    <w:rsid w:val="0023378B"/>
    <w:rsid w:val="002355FB"/>
    <w:rsid w:val="00336EE9"/>
    <w:rsid w:val="003A0CEB"/>
    <w:rsid w:val="003D53AF"/>
    <w:rsid w:val="003E0622"/>
    <w:rsid w:val="004723D2"/>
    <w:rsid w:val="004757F3"/>
    <w:rsid w:val="00487652"/>
    <w:rsid w:val="004E78CC"/>
    <w:rsid w:val="004F78FA"/>
    <w:rsid w:val="005178BA"/>
    <w:rsid w:val="00523ED1"/>
    <w:rsid w:val="005307A9"/>
    <w:rsid w:val="005F16B5"/>
    <w:rsid w:val="00611AD2"/>
    <w:rsid w:val="00631CCB"/>
    <w:rsid w:val="0065192E"/>
    <w:rsid w:val="006C12D7"/>
    <w:rsid w:val="006C1498"/>
    <w:rsid w:val="006E64C0"/>
    <w:rsid w:val="0070295D"/>
    <w:rsid w:val="007173F2"/>
    <w:rsid w:val="0072588A"/>
    <w:rsid w:val="007C3DE0"/>
    <w:rsid w:val="007F1A14"/>
    <w:rsid w:val="0081482F"/>
    <w:rsid w:val="0087367E"/>
    <w:rsid w:val="00875705"/>
    <w:rsid w:val="008802C2"/>
    <w:rsid w:val="00884AD9"/>
    <w:rsid w:val="0089773C"/>
    <w:rsid w:val="008B36B5"/>
    <w:rsid w:val="008B6C55"/>
    <w:rsid w:val="008C3271"/>
    <w:rsid w:val="0091747D"/>
    <w:rsid w:val="00920B6C"/>
    <w:rsid w:val="00952526"/>
    <w:rsid w:val="00962739"/>
    <w:rsid w:val="00990181"/>
    <w:rsid w:val="009B2E4C"/>
    <w:rsid w:val="009E47E1"/>
    <w:rsid w:val="00A03EF2"/>
    <w:rsid w:val="00A6162A"/>
    <w:rsid w:val="00A74846"/>
    <w:rsid w:val="00AA2B3F"/>
    <w:rsid w:val="00AB6133"/>
    <w:rsid w:val="00AC5501"/>
    <w:rsid w:val="00AE00B0"/>
    <w:rsid w:val="00BB0E72"/>
    <w:rsid w:val="00BB5567"/>
    <w:rsid w:val="00BD7A46"/>
    <w:rsid w:val="00BE254E"/>
    <w:rsid w:val="00BE30E6"/>
    <w:rsid w:val="00BE43F4"/>
    <w:rsid w:val="00C83E7A"/>
    <w:rsid w:val="00CA2AB9"/>
    <w:rsid w:val="00CC7593"/>
    <w:rsid w:val="00CE47CF"/>
    <w:rsid w:val="00D22CBB"/>
    <w:rsid w:val="00D75CFE"/>
    <w:rsid w:val="00D85986"/>
    <w:rsid w:val="00D963F5"/>
    <w:rsid w:val="00E1604E"/>
    <w:rsid w:val="00E3550E"/>
    <w:rsid w:val="00E404F2"/>
    <w:rsid w:val="00E418F3"/>
    <w:rsid w:val="00E65883"/>
    <w:rsid w:val="00EA6801"/>
    <w:rsid w:val="00EB1622"/>
    <w:rsid w:val="00EE211D"/>
    <w:rsid w:val="00EE40DB"/>
    <w:rsid w:val="00F139D8"/>
    <w:rsid w:val="00F155DF"/>
    <w:rsid w:val="00F34948"/>
    <w:rsid w:val="00F3772C"/>
    <w:rsid w:val="00F42C94"/>
    <w:rsid w:val="00F4673A"/>
    <w:rsid w:val="00F91954"/>
    <w:rsid w:val="00FD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EB720F"/>
  <w15:chartTrackingRefBased/>
  <w15:docId w15:val="{D9B8CAD1-AC54-934F-97A5-0F5B9F6B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D8"/>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AD9"/>
    <w:pPr>
      <w:ind w:leftChars="400" w:left="840"/>
    </w:pPr>
  </w:style>
  <w:style w:type="paragraph" w:styleId="a4">
    <w:name w:val="header"/>
    <w:basedOn w:val="a"/>
    <w:link w:val="a5"/>
    <w:uiPriority w:val="99"/>
    <w:unhideWhenUsed/>
    <w:rsid w:val="00E3550E"/>
    <w:pPr>
      <w:tabs>
        <w:tab w:val="center" w:pos="4252"/>
        <w:tab w:val="right" w:pos="8504"/>
      </w:tabs>
      <w:snapToGrid w:val="0"/>
    </w:pPr>
  </w:style>
  <w:style w:type="character" w:customStyle="1" w:styleId="a5">
    <w:name w:val="ヘッダー (文字)"/>
    <w:basedOn w:val="a0"/>
    <w:link w:val="a4"/>
    <w:uiPriority w:val="99"/>
    <w:rsid w:val="00E3550E"/>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E3550E"/>
    <w:pPr>
      <w:tabs>
        <w:tab w:val="center" w:pos="4252"/>
        <w:tab w:val="right" w:pos="8504"/>
      </w:tabs>
      <w:snapToGrid w:val="0"/>
    </w:pPr>
  </w:style>
  <w:style w:type="character" w:customStyle="1" w:styleId="a7">
    <w:name w:val="フッター (文字)"/>
    <w:basedOn w:val="a0"/>
    <w:link w:val="a6"/>
    <w:uiPriority w:val="99"/>
    <w:rsid w:val="00E3550E"/>
    <w:rPr>
      <w:rFonts w:ascii="ＭＳ Ｐゴシック" w:eastAsia="ＭＳ Ｐゴシック" w:hAnsi="ＭＳ Ｐゴシック" w:cs="ＭＳ Ｐゴシック"/>
      <w:kern w:val="0"/>
      <w:sz w:val="24"/>
    </w:rPr>
  </w:style>
  <w:style w:type="paragraph" w:styleId="a8">
    <w:name w:val="No Spacing"/>
    <w:uiPriority w:val="1"/>
    <w:qFormat/>
    <w:rsid w:val="003E0622"/>
    <w:rPr>
      <w:rFonts w:ascii="ＭＳ Ｐゴシック" w:eastAsia="ＭＳ Ｐゴシック" w:hAnsi="ＭＳ Ｐゴシック" w:cs="ＭＳ Ｐゴシック"/>
      <w:kern w:val="0"/>
      <w:sz w:val="24"/>
    </w:rPr>
  </w:style>
  <w:style w:type="table" w:styleId="a9">
    <w:name w:val="Table Grid"/>
    <w:basedOn w:val="a1"/>
    <w:uiPriority w:val="39"/>
    <w:rsid w:val="006C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2717">
      <w:bodyDiv w:val="1"/>
      <w:marLeft w:val="0"/>
      <w:marRight w:val="0"/>
      <w:marTop w:val="0"/>
      <w:marBottom w:val="0"/>
      <w:divBdr>
        <w:top w:val="none" w:sz="0" w:space="0" w:color="auto"/>
        <w:left w:val="none" w:sz="0" w:space="0" w:color="auto"/>
        <w:bottom w:val="none" w:sz="0" w:space="0" w:color="auto"/>
        <w:right w:val="none" w:sz="0" w:space="0" w:color="auto"/>
      </w:divBdr>
      <w:divsChild>
        <w:div w:id="1415933023">
          <w:marLeft w:val="0"/>
          <w:marRight w:val="0"/>
          <w:marTop w:val="0"/>
          <w:marBottom w:val="0"/>
          <w:divBdr>
            <w:top w:val="none" w:sz="0" w:space="0" w:color="auto"/>
            <w:left w:val="none" w:sz="0" w:space="0" w:color="auto"/>
            <w:bottom w:val="none" w:sz="0" w:space="0" w:color="auto"/>
            <w:right w:val="none" w:sz="0" w:space="0" w:color="auto"/>
          </w:divBdr>
        </w:div>
      </w:divsChild>
    </w:div>
    <w:div w:id="13203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近堂  暢昭</dc:creator>
  <cp:lastModifiedBy>近堂  暢昭</cp:lastModifiedBy>
  <cp:revision>7</cp:revision>
  <dcterms:created xsi:type="dcterms:W3CDTF">2020-12-13T02:33:00Z</dcterms:created>
  <dcterms:modified xsi:type="dcterms:W3CDTF">2020-12-16T02:18:00Z</dcterms:modified>
</cp:coreProperties>
</file>