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8A3" w:rsidRPr="00D3223B" w:rsidRDefault="00B008A3" w:rsidP="00704EDE">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4C6F19">
        <w:rPr>
          <w:rFonts w:ascii="ＭＳ 明朝" w:hAnsi="ＭＳ 明朝" w:hint="eastAsia"/>
          <w:sz w:val="22"/>
          <w:szCs w:val="22"/>
        </w:rPr>
        <w:t>39</w:t>
      </w:r>
      <w:bookmarkStart w:id="0" w:name="_GoBack"/>
      <w:bookmarkEnd w:id="0"/>
      <w:r w:rsidR="00703953" w:rsidRPr="00D3223B">
        <w:rPr>
          <w:rFonts w:ascii="ＭＳ 明朝" w:hAnsi="ＭＳ 明朝" w:hint="eastAsia"/>
          <w:sz w:val="22"/>
          <w:szCs w:val="22"/>
        </w:rPr>
        <w:t>号</w:t>
      </w:r>
    </w:p>
    <w:p w:rsidR="00B008A3" w:rsidRPr="00D3223B" w:rsidRDefault="00B008A3" w:rsidP="00704EDE">
      <w:pPr>
        <w:autoSpaceDE w:val="0"/>
        <w:autoSpaceDN w:val="0"/>
        <w:rPr>
          <w:rFonts w:ascii="ＭＳ 明朝" w:hAnsi="ＭＳ 明朝"/>
          <w:sz w:val="22"/>
          <w:szCs w:val="22"/>
        </w:rPr>
      </w:pPr>
    </w:p>
    <w:p w:rsidR="00B008A3" w:rsidRPr="00D3223B" w:rsidRDefault="00B008A3" w:rsidP="00704EDE">
      <w:pPr>
        <w:autoSpaceDE w:val="0"/>
        <w:autoSpaceDN w:val="0"/>
        <w:ind w:rightChars="67" w:right="142" w:firstLineChars="85" w:firstLine="188"/>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EA2A4C">
        <w:rPr>
          <w:rFonts w:ascii="ＭＳ 明朝" w:hAnsi="ＭＳ 明朝" w:hint="eastAsia"/>
          <w:sz w:val="22"/>
          <w:szCs w:val="22"/>
        </w:rPr>
        <w:t>（</w:t>
      </w:r>
      <w:r w:rsidRPr="00D3223B">
        <w:rPr>
          <w:rFonts w:ascii="ＭＳ 明朝" w:hAnsi="ＭＳ 明朝" w:hint="eastAsia"/>
          <w:sz w:val="22"/>
          <w:szCs w:val="22"/>
        </w:rPr>
        <w:t>昭和22年政令第16号</w:t>
      </w:r>
      <w:r w:rsidR="00EA2A4C">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3B0228">
      <w:pPr>
        <w:autoSpaceDE w:val="0"/>
        <w:autoSpaceDN w:val="0"/>
        <w:rPr>
          <w:rFonts w:ascii="ＭＳ 明朝" w:hAnsi="ＭＳ 明朝"/>
          <w:sz w:val="22"/>
          <w:szCs w:val="22"/>
        </w:rPr>
      </w:pPr>
    </w:p>
    <w:p w:rsidR="00B008A3" w:rsidRDefault="00D62BAD" w:rsidP="00704EDE">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3C2EB6">
        <w:rPr>
          <w:rFonts w:ascii="ＭＳ 明朝" w:hAnsi="ＭＳ 明朝" w:hint="eastAsia"/>
          <w:sz w:val="22"/>
          <w:szCs w:val="22"/>
        </w:rPr>
        <w:t>６</w:t>
      </w:r>
      <w:r w:rsidR="00B008A3" w:rsidRPr="00D3223B">
        <w:rPr>
          <w:rFonts w:ascii="ＭＳ 明朝" w:hAnsi="ＭＳ 明朝" w:hint="eastAsia"/>
          <w:sz w:val="22"/>
          <w:szCs w:val="22"/>
        </w:rPr>
        <w:t>月</w:t>
      </w:r>
      <w:r w:rsidR="003C2EB6">
        <w:rPr>
          <w:rFonts w:ascii="ＭＳ 明朝" w:hAnsi="ＭＳ 明朝" w:hint="eastAsia"/>
          <w:sz w:val="22"/>
          <w:szCs w:val="22"/>
        </w:rPr>
        <w:t>17</w:t>
      </w:r>
      <w:r w:rsidR="004E23F1" w:rsidRPr="00D3223B">
        <w:rPr>
          <w:rFonts w:ascii="ＭＳ 明朝" w:hAnsi="ＭＳ 明朝" w:hint="eastAsia"/>
          <w:sz w:val="22"/>
          <w:szCs w:val="22"/>
        </w:rPr>
        <w:t>日</w:t>
      </w:r>
    </w:p>
    <w:p w:rsidR="00824B5F" w:rsidRPr="00D3223B" w:rsidRDefault="00824B5F" w:rsidP="00215A98">
      <w:pPr>
        <w:autoSpaceDE w:val="0"/>
        <w:autoSpaceDN w:val="0"/>
        <w:rPr>
          <w:rFonts w:ascii="ＭＳ 明朝" w:hAnsi="ＭＳ 明朝"/>
          <w:sz w:val="22"/>
          <w:szCs w:val="22"/>
        </w:rPr>
      </w:pPr>
    </w:p>
    <w:p w:rsidR="00B008A3" w:rsidRPr="00D3223B" w:rsidRDefault="00B008A3" w:rsidP="00570E0A">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EC1782">
        <w:rPr>
          <w:rFonts w:ascii="ＭＳ 明朝" w:hAnsi="ＭＳ 明朝" w:hint="eastAsia"/>
          <w:sz w:val="22"/>
          <w:szCs w:val="22"/>
        </w:rPr>
        <w:t xml:space="preserve">　　</w:t>
      </w:r>
      <w:r w:rsidR="00D00C01">
        <w:rPr>
          <w:rFonts w:ascii="ＭＳ 明朝" w:hAnsi="ＭＳ 明朝" w:hint="eastAsia"/>
          <w:sz w:val="22"/>
          <w:szCs w:val="22"/>
        </w:rPr>
        <w:t xml:space="preserve">　</w:t>
      </w:r>
    </w:p>
    <w:p w:rsidR="00813D35" w:rsidRPr="00D3223B" w:rsidRDefault="00813D35" w:rsidP="003B0228">
      <w:pPr>
        <w:autoSpaceDE w:val="0"/>
        <w:autoSpaceDN w:val="0"/>
        <w:rPr>
          <w:rFonts w:ascii="ＭＳ 明朝" w:hAnsi="ＭＳ 明朝"/>
          <w:sz w:val="22"/>
          <w:szCs w:val="22"/>
        </w:rPr>
      </w:pPr>
    </w:p>
    <w:p w:rsidR="004C0A3D" w:rsidRPr="00D3223B" w:rsidRDefault="00EA2A4C" w:rsidP="00704EDE">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280"/>
        <w:gridCol w:w="2693"/>
      </w:tblGrid>
      <w:tr w:rsidR="005517E1" w:rsidRPr="00D3223B" w:rsidTr="003C4D61">
        <w:trPr>
          <w:trHeight w:val="277"/>
        </w:trPr>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⑴</w:t>
            </w:r>
            <w:r w:rsidR="005517E1" w:rsidRPr="00D3223B">
              <w:rPr>
                <w:rFonts w:ascii="ＭＳ 明朝" w:hAnsi="ＭＳ 明朝" w:hint="eastAsia"/>
                <w:sz w:val="22"/>
                <w:szCs w:val="22"/>
              </w:rPr>
              <w:t xml:space="preserve"> </w:t>
            </w:r>
            <w:r w:rsidR="005517E1" w:rsidRPr="00922CEB">
              <w:rPr>
                <w:rFonts w:ascii="ＭＳ 明朝" w:hAnsi="ＭＳ 明朝" w:hint="eastAsia"/>
                <w:spacing w:val="98"/>
                <w:kern w:val="0"/>
                <w:sz w:val="22"/>
                <w:szCs w:val="22"/>
                <w:fitText w:val="1470" w:id="-1185745920"/>
              </w:rPr>
              <w:t>入札番</w:t>
            </w:r>
            <w:r w:rsidR="005517E1" w:rsidRPr="00922CEB">
              <w:rPr>
                <w:rFonts w:ascii="ＭＳ 明朝" w:hAnsi="ＭＳ 明朝" w:hint="eastAsia"/>
                <w:spacing w:val="1"/>
                <w:kern w:val="0"/>
                <w:sz w:val="22"/>
                <w:szCs w:val="22"/>
                <w:fitText w:val="1470" w:id="-1185745920"/>
              </w:rPr>
              <w:t>号</w:t>
            </w:r>
          </w:p>
        </w:tc>
        <w:tc>
          <w:tcPr>
            <w:tcW w:w="6973" w:type="dxa"/>
            <w:gridSpan w:val="2"/>
            <w:tcBorders>
              <w:top w:val="nil"/>
              <w:left w:val="nil"/>
              <w:bottom w:val="nil"/>
              <w:right w:val="nil"/>
            </w:tcBorders>
            <w:shd w:val="clear" w:color="auto" w:fill="auto"/>
          </w:tcPr>
          <w:p w:rsidR="005517E1" w:rsidRPr="00481B7C" w:rsidRDefault="005517E1" w:rsidP="005517E1">
            <w:pPr>
              <w:rPr>
                <w:rFonts w:ascii="ＭＳ 明朝" w:hAnsi="ＭＳ 明朝"/>
                <w:sz w:val="22"/>
                <w:szCs w:val="22"/>
              </w:rPr>
            </w:pPr>
            <w:r w:rsidRPr="00481B7C">
              <w:rPr>
                <w:rFonts w:ascii="ＭＳ 明朝" w:hAnsi="ＭＳ 明朝" w:hint="eastAsia"/>
                <w:sz w:val="22"/>
                <w:szCs w:val="22"/>
              </w:rPr>
              <w:t>第</w:t>
            </w:r>
            <w:r w:rsidR="0063207B">
              <w:rPr>
                <w:rFonts w:ascii="ＭＳ 明朝" w:hAnsi="ＭＳ 明朝" w:hint="eastAsia"/>
                <w:sz w:val="22"/>
                <w:szCs w:val="22"/>
              </w:rPr>
              <w:t>4018</w:t>
            </w:r>
            <w:r w:rsidRPr="00481B7C">
              <w:rPr>
                <w:rFonts w:ascii="ＭＳ 明朝" w:hAnsi="ＭＳ 明朝" w:hint="eastAsia"/>
                <w:sz w:val="22"/>
                <w:szCs w:val="22"/>
              </w:rPr>
              <w:t>号</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⑵</w:t>
            </w:r>
            <w:r w:rsidR="005517E1" w:rsidRPr="00D3223B">
              <w:rPr>
                <w:rFonts w:ascii="ＭＳ 明朝" w:hAnsi="ＭＳ 明朝" w:hint="eastAsia"/>
                <w:sz w:val="22"/>
                <w:szCs w:val="22"/>
              </w:rPr>
              <w:t xml:space="preserve"> </w:t>
            </w:r>
            <w:r w:rsidR="005517E1" w:rsidRPr="00D3223B">
              <w:rPr>
                <w:rFonts w:ascii="ＭＳ 明朝" w:hAnsi="ＭＳ 明朝" w:hint="eastAsia"/>
                <w:spacing w:val="202"/>
                <w:kern w:val="0"/>
                <w:sz w:val="22"/>
                <w:szCs w:val="22"/>
                <w:fitText w:val="1470" w:id="-1244991742"/>
              </w:rPr>
              <w:t>工事</w:t>
            </w:r>
            <w:r w:rsidR="005517E1" w:rsidRPr="00D3223B">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5517E1" w:rsidRPr="002B0165" w:rsidRDefault="0063207B" w:rsidP="005517E1">
            <w:pPr>
              <w:rPr>
                <w:rFonts w:ascii="ＭＳ 明朝" w:hAnsi="ＭＳ 明朝"/>
                <w:sz w:val="22"/>
                <w:szCs w:val="22"/>
              </w:rPr>
            </w:pPr>
            <w:r>
              <w:rPr>
                <w:rFonts w:ascii="ＭＳ 明朝" w:hAnsi="ＭＳ 明朝" w:hint="eastAsia"/>
                <w:sz w:val="22"/>
                <w:szCs w:val="22"/>
              </w:rPr>
              <w:t>旧上野方小学校解体</w:t>
            </w:r>
            <w:r w:rsidR="005517E1" w:rsidRPr="003F1A26">
              <w:rPr>
                <w:rFonts w:ascii="ＭＳ 明朝" w:hAnsi="ＭＳ 明朝" w:hint="eastAsia"/>
                <w:sz w:val="22"/>
                <w:szCs w:val="22"/>
              </w:rPr>
              <w:t>工事</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⑶</w:t>
            </w:r>
            <w:r w:rsidR="005517E1" w:rsidRPr="00D3223B">
              <w:rPr>
                <w:rFonts w:ascii="ＭＳ 明朝" w:hAnsi="ＭＳ 明朝" w:hint="eastAsia"/>
                <w:sz w:val="22"/>
                <w:szCs w:val="22"/>
              </w:rPr>
              <w:t xml:space="preserve"> </w:t>
            </w:r>
            <w:r w:rsidR="005517E1" w:rsidRPr="00D3223B">
              <w:rPr>
                <w:rFonts w:ascii="ＭＳ 明朝" w:hAnsi="ＭＳ 明朝" w:hint="eastAsia"/>
                <w:spacing w:val="98"/>
                <w:kern w:val="0"/>
                <w:sz w:val="22"/>
                <w:szCs w:val="22"/>
                <w:fitText w:val="1470" w:id="-1242830336"/>
              </w:rPr>
              <w:t>工事場</w:t>
            </w:r>
            <w:r w:rsidR="005517E1" w:rsidRPr="00D3223B">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5517E1" w:rsidRPr="00481B7C" w:rsidRDefault="005517E1" w:rsidP="005517E1">
            <w:pPr>
              <w:rPr>
                <w:rFonts w:ascii="ＭＳ 明朝" w:hAnsi="ＭＳ 明朝"/>
                <w:sz w:val="22"/>
                <w:szCs w:val="22"/>
              </w:rPr>
            </w:pPr>
            <w:r w:rsidRPr="00481B7C">
              <w:rPr>
                <w:rFonts w:ascii="ＭＳ 明朝" w:hAnsi="ＭＳ 明朝" w:hint="eastAsia"/>
                <w:sz w:val="22"/>
                <w:szCs w:val="22"/>
              </w:rPr>
              <w:t xml:space="preserve">魚津市　</w:t>
            </w:r>
            <w:r w:rsidR="0063207B">
              <w:rPr>
                <w:rFonts w:ascii="ＭＳ 明朝" w:hAnsi="ＭＳ 明朝" w:hint="eastAsia"/>
                <w:sz w:val="22"/>
                <w:szCs w:val="22"/>
              </w:rPr>
              <w:t>大海寺野村</w:t>
            </w:r>
            <w:r w:rsidRPr="00481B7C">
              <w:rPr>
                <w:rFonts w:ascii="ＭＳ 明朝" w:hAnsi="ＭＳ 明朝" w:hint="eastAsia"/>
                <w:sz w:val="22"/>
                <w:szCs w:val="22"/>
              </w:rPr>
              <w:t xml:space="preserve">　地内</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⑷</w:t>
            </w:r>
            <w:r w:rsidR="005517E1" w:rsidRPr="00D3223B">
              <w:rPr>
                <w:rFonts w:ascii="ＭＳ 明朝" w:hAnsi="ＭＳ 明朝" w:hint="eastAsia"/>
                <w:sz w:val="22"/>
                <w:szCs w:val="22"/>
              </w:rPr>
              <w:t xml:space="preserve"> </w:t>
            </w:r>
            <w:r w:rsidR="005517E1" w:rsidRPr="00D3223B">
              <w:rPr>
                <w:rFonts w:ascii="ＭＳ 明朝" w:hAnsi="ＭＳ 明朝" w:hint="eastAsia"/>
                <w:spacing w:val="515"/>
                <w:kern w:val="0"/>
                <w:sz w:val="22"/>
                <w:szCs w:val="22"/>
                <w:fitText w:val="1470" w:id="-1244991487"/>
              </w:rPr>
              <w:t>工</w:t>
            </w:r>
            <w:r w:rsidR="005517E1" w:rsidRPr="00D3223B">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5517E1" w:rsidRPr="00481B7C" w:rsidRDefault="005517E1" w:rsidP="005517E1">
            <w:pPr>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3C2EB6">
              <w:rPr>
                <w:rFonts w:ascii="ＭＳ 明朝" w:hAnsi="ＭＳ 明朝" w:hint="eastAsia"/>
                <w:sz w:val="22"/>
                <w:szCs w:val="22"/>
              </w:rPr>
              <w:t>７</w:t>
            </w:r>
            <w:r w:rsidRPr="00481B7C">
              <w:rPr>
                <w:rFonts w:ascii="ＭＳ 明朝" w:hAnsi="ＭＳ 明朝" w:hint="eastAsia"/>
                <w:sz w:val="22"/>
                <w:szCs w:val="22"/>
              </w:rPr>
              <w:t>月（契約日の翌日）から令和</w:t>
            </w:r>
            <w:r w:rsidR="003C2EB6">
              <w:rPr>
                <w:rFonts w:ascii="ＭＳ 明朝" w:hAnsi="ＭＳ 明朝" w:hint="eastAsia"/>
                <w:sz w:val="22"/>
                <w:szCs w:val="22"/>
              </w:rPr>
              <w:t>５</w:t>
            </w:r>
            <w:r w:rsidRPr="00481B7C">
              <w:rPr>
                <w:rFonts w:ascii="ＭＳ 明朝" w:hAnsi="ＭＳ 明朝" w:hint="eastAsia"/>
                <w:sz w:val="22"/>
                <w:szCs w:val="22"/>
              </w:rPr>
              <w:t>年</w:t>
            </w:r>
            <w:r w:rsidR="003C2EB6">
              <w:rPr>
                <w:rFonts w:ascii="ＭＳ 明朝" w:hAnsi="ＭＳ 明朝" w:hint="eastAsia"/>
                <w:sz w:val="22"/>
                <w:szCs w:val="22"/>
              </w:rPr>
              <w:t>１</w:t>
            </w:r>
            <w:r w:rsidRPr="00481B7C">
              <w:rPr>
                <w:rFonts w:ascii="ＭＳ 明朝" w:hAnsi="ＭＳ 明朝" w:hint="eastAsia"/>
                <w:sz w:val="22"/>
                <w:szCs w:val="22"/>
              </w:rPr>
              <w:t>月</w:t>
            </w:r>
            <w:r w:rsidR="003C2EB6">
              <w:rPr>
                <w:rFonts w:ascii="ＭＳ 明朝" w:hAnsi="ＭＳ 明朝" w:hint="eastAsia"/>
                <w:sz w:val="22"/>
                <w:szCs w:val="22"/>
              </w:rPr>
              <w:t>31</w:t>
            </w:r>
            <w:r w:rsidRPr="00481B7C">
              <w:rPr>
                <w:rFonts w:ascii="ＭＳ 明朝" w:hAnsi="ＭＳ 明朝" w:hint="eastAsia"/>
                <w:sz w:val="22"/>
                <w:szCs w:val="22"/>
              </w:rPr>
              <w:t>日まで</w:t>
            </w:r>
          </w:p>
        </w:tc>
      </w:tr>
      <w:tr w:rsidR="005517E1" w:rsidRPr="00D3223B" w:rsidTr="00847B5D">
        <w:trPr>
          <w:trHeight w:val="1661"/>
        </w:trPr>
        <w:tc>
          <w:tcPr>
            <w:tcW w:w="6980" w:type="dxa"/>
            <w:gridSpan w:val="2"/>
            <w:tcBorders>
              <w:top w:val="nil"/>
              <w:left w:val="nil"/>
              <w:bottom w:val="nil"/>
              <w:right w:val="nil"/>
            </w:tcBorders>
            <w:shd w:val="clear" w:color="auto" w:fill="auto"/>
          </w:tcPr>
          <w:p w:rsidR="00416230" w:rsidRDefault="00E02BDC" w:rsidP="00416230">
            <w:pPr>
              <w:rPr>
                <w:rFonts w:ascii="ＭＳ 明朝" w:hAnsi="ＭＳ 明朝"/>
                <w:sz w:val="22"/>
                <w:szCs w:val="22"/>
              </w:rPr>
            </w:pPr>
            <w:r>
              <w:rPr>
                <w:rFonts w:ascii="ＭＳ 明朝" w:hAnsi="ＭＳ 明朝" w:hint="eastAsia"/>
                <w:sz w:val="22"/>
                <w:szCs w:val="22"/>
              </w:rPr>
              <w:t>⑸</w:t>
            </w:r>
            <w:r w:rsidR="005517E1">
              <w:rPr>
                <w:rFonts w:ascii="ＭＳ 明朝" w:hAnsi="ＭＳ 明朝" w:hint="eastAsia"/>
                <w:sz w:val="22"/>
                <w:szCs w:val="22"/>
              </w:rPr>
              <w:t xml:space="preserve"> 工</w:t>
            </w:r>
            <w:r w:rsidR="00FF04E0">
              <w:rPr>
                <w:rFonts w:ascii="ＭＳ 明朝" w:hAnsi="ＭＳ 明朝" w:hint="eastAsia"/>
                <w:sz w:val="22"/>
                <w:szCs w:val="22"/>
              </w:rPr>
              <w:t xml:space="preserve">　</w:t>
            </w:r>
            <w:r w:rsidR="005517E1">
              <w:rPr>
                <w:rFonts w:ascii="ＭＳ 明朝" w:hAnsi="ＭＳ 明朝" w:hint="eastAsia"/>
                <w:sz w:val="22"/>
                <w:szCs w:val="22"/>
              </w:rPr>
              <w:t>事</w:t>
            </w:r>
            <w:r w:rsidR="00FF04E0">
              <w:rPr>
                <w:rFonts w:ascii="ＭＳ 明朝" w:hAnsi="ＭＳ 明朝" w:hint="eastAsia"/>
                <w:sz w:val="22"/>
                <w:szCs w:val="22"/>
              </w:rPr>
              <w:t xml:space="preserve">　</w:t>
            </w:r>
            <w:r w:rsidR="005517E1">
              <w:rPr>
                <w:rFonts w:ascii="ＭＳ 明朝" w:hAnsi="ＭＳ 明朝" w:hint="eastAsia"/>
                <w:sz w:val="22"/>
                <w:szCs w:val="22"/>
              </w:rPr>
              <w:t>概</w:t>
            </w:r>
            <w:r w:rsidR="00FF04E0">
              <w:rPr>
                <w:rFonts w:ascii="ＭＳ 明朝" w:hAnsi="ＭＳ 明朝" w:hint="eastAsia"/>
                <w:sz w:val="22"/>
                <w:szCs w:val="22"/>
              </w:rPr>
              <w:t xml:space="preserve">　</w:t>
            </w:r>
            <w:r w:rsidR="005517E1">
              <w:rPr>
                <w:rFonts w:ascii="ＭＳ 明朝" w:hAnsi="ＭＳ 明朝" w:hint="eastAsia"/>
                <w:sz w:val="22"/>
                <w:szCs w:val="22"/>
              </w:rPr>
              <w:t>要</w:t>
            </w:r>
          </w:p>
          <w:p w:rsidR="00416230" w:rsidRDefault="003C2EB6" w:rsidP="00416230">
            <w:pPr>
              <w:ind w:firstLineChars="100" w:firstLine="222"/>
              <w:rPr>
                <w:rFonts w:ascii="ＭＳ 明朝" w:hAnsi="ＭＳ 明朝"/>
                <w:sz w:val="22"/>
                <w:szCs w:val="22"/>
              </w:rPr>
            </w:pPr>
            <w:r>
              <w:rPr>
                <w:rFonts w:ascii="ＭＳ 明朝" w:hAnsi="ＭＳ 明朝" w:hint="eastAsia"/>
                <w:sz w:val="22"/>
                <w:szCs w:val="22"/>
              </w:rPr>
              <w:t>〈解体する建物〉</w:t>
            </w:r>
          </w:p>
          <w:p w:rsidR="003C2EB6" w:rsidRDefault="003C2EB6" w:rsidP="00416230">
            <w:pPr>
              <w:ind w:firstLineChars="100" w:firstLine="222"/>
              <w:rPr>
                <w:rFonts w:ascii="ＭＳ 明朝" w:hAnsi="ＭＳ 明朝"/>
                <w:sz w:val="22"/>
                <w:szCs w:val="22"/>
              </w:rPr>
            </w:pPr>
            <w:r>
              <w:rPr>
                <w:rFonts w:ascii="ＭＳ 明朝" w:hAnsi="ＭＳ 明朝" w:hint="eastAsia"/>
                <w:sz w:val="22"/>
                <w:szCs w:val="22"/>
              </w:rPr>
              <w:t xml:space="preserve">　・校舎（前館）ＲＣ造２階建て</w:t>
            </w:r>
            <w:r w:rsidR="00847B5D">
              <w:rPr>
                <w:rFonts w:ascii="ＭＳ 明朝" w:hAnsi="ＭＳ 明朝" w:hint="eastAsia"/>
                <w:sz w:val="22"/>
                <w:szCs w:val="22"/>
              </w:rPr>
              <w:t xml:space="preserve"> </w:t>
            </w:r>
            <w:r w:rsidR="00847B5D">
              <w:rPr>
                <w:rFonts w:ascii="ＭＳ 明朝" w:hAnsi="ＭＳ 明朝"/>
                <w:sz w:val="22"/>
                <w:szCs w:val="22"/>
              </w:rPr>
              <w:t>1285.220</w:t>
            </w:r>
            <w:r w:rsidR="00847B5D">
              <w:rPr>
                <w:rFonts w:ascii="ＭＳ 明朝" w:hAnsi="ＭＳ 明朝" w:hint="eastAsia"/>
                <w:sz w:val="22"/>
                <w:szCs w:val="22"/>
              </w:rPr>
              <w:t>㎡</w:t>
            </w:r>
          </w:p>
          <w:p w:rsidR="003C2EB6" w:rsidRDefault="003C2EB6" w:rsidP="00416230">
            <w:pPr>
              <w:ind w:firstLineChars="100" w:firstLine="222"/>
              <w:rPr>
                <w:rFonts w:ascii="ＭＳ 明朝" w:hAnsi="ＭＳ 明朝"/>
                <w:sz w:val="22"/>
                <w:szCs w:val="22"/>
              </w:rPr>
            </w:pPr>
            <w:r>
              <w:rPr>
                <w:rFonts w:ascii="ＭＳ 明朝" w:hAnsi="ＭＳ 明朝" w:hint="eastAsia"/>
                <w:sz w:val="22"/>
                <w:szCs w:val="22"/>
              </w:rPr>
              <w:t xml:space="preserve">　・校舎（後館）ＲＣ造３階建て</w:t>
            </w:r>
            <w:r w:rsidR="00847B5D">
              <w:rPr>
                <w:rFonts w:ascii="ＭＳ 明朝" w:hAnsi="ＭＳ 明朝" w:hint="eastAsia"/>
                <w:sz w:val="22"/>
                <w:szCs w:val="22"/>
              </w:rPr>
              <w:t xml:space="preserve"> </w:t>
            </w:r>
            <w:r w:rsidR="00847B5D">
              <w:rPr>
                <w:rFonts w:ascii="ＭＳ 明朝" w:hAnsi="ＭＳ 明朝"/>
                <w:sz w:val="22"/>
                <w:szCs w:val="22"/>
              </w:rPr>
              <w:t>1020.000</w:t>
            </w:r>
            <w:r w:rsidR="00847B5D">
              <w:rPr>
                <w:rFonts w:ascii="ＭＳ 明朝" w:hAnsi="ＭＳ 明朝" w:hint="eastAsia"/>
                <w:sz w:val="22"/>
                <w:szCs w:val="22"/>
              </w:rPr>
              <w:t>㎡</w:t>
            </w:r>
          </w:p>
          <w:p w:rsidR="003C2EB6" w:rsidRDefault="003C2EB6" w:rsidP="00416230">
            <w:pPr>
              <w:ind w:firstLineChars="100" w:firstLine="222"/>
              <w:rPr>
                <w:rFonts w:ascii="ＭＳ 明朝" w:hAnsi="ＭＳ 明朝"/>
                <w:sz w:val="22"/>
                <w:szCs w:val="22"/>
              </w:rPr>
            </w:pPr>
            <w:r>
              <w:rPr>
                <w:rFonts w:ascii="ＭＳ 明朝" w:hAnsi="ＭＳ 明朝" w:hint="eastAsia"/>
                <w:sz w:val="22"/>
                <w:szCs w:val="22"/>
              </w:rPr>
              <w:t xml:space="preserve">　・渡り廊下　　Ｓ造平屋建て</w:t>
            </w:r>
            <w:r w:rsidR="00847B5D">
              <w:rPr>
                <w:rFonts w:ascii="ＭＳ 明朝" w:hAnsi="ＭＳ 明朝" w:hint="eastAsia"/>
                <w:sz w:val="22"/>
                <w:szCs w:val="22"/>
              </w:rPr>
              <w:t xml:space="preserve"> </w:t>
            </w:r>
            <w:r w:rsidR="00847B5D">
              <w:rPr>
                <w:rFonts w:ascii="ＭＳ 明朝" w:hAnsi="ＭＳ 明朝"/>
                <w:sz w:val="22"/>
                <w:szCs w:val="22"/>
              </w:rPr>
              <w:t xml:space="preserve">    36.919</w:t>
            </w:r>
            <w:r w:rsidR="00847B5D">
              <w:rPr>
                <w:rFonts w:ascii="ＭＳ 明朝" w:hAnsi="ＭＳ 明朝" w:hint="eastAsia"/>
                <w:sz w:val="22"/>
                <w:szCs w:val="22"/>
              </w:rPr>
              <w:t xml:space="preserve">㎡ </w:t>
            </w:r>
            <w:r w:rsidR="00847B5D">
              <w:rPr>
                <w:rFonts w:ascii="ＭＳ 明朝" w:hAnsi="ＭＳ 明朝"/>
                <w:sz w:val="22"/>
                <w:szCs w:val="22"/>
              </w:rPr>
              <w:t xml:space="preserve">   </w:t>
            </w:r>
          </w:p>
          <w:p w:rsidR="00847B5D" w:rsidRPr="00847B5D" w:rsidRDefault="003C2EB6" w:rsidP="00847B5D">
            <w:pPr>
              <w:widowControl/>
              <w:jc w:val="left"/>
              <w:rPr>
                <w:rFonts w:ascii="ＭＳ 明朝" w:hAnsi="ＭＳ 明朝"/>
                <w:sz w:val="22"/>
                <w:szCs w:val="22"/>
              </w:rPr>
            </w:pPr>
            <w:r>
              <w:rPr>
                <w:rFonts w:ascii="ＭＳ 明朝" w:hAnsi="ＭＳ 明朝" w:hint="eastAsia"/>
                <w:sz w:val="22"/>
                <w:szCs w:val="22"/>
              </w:rPr>
              <w:t xml:space="preserve">　</w:t>
            </w:r>
            <w:r w:rsidR="00847B5D">
              <w:rPr>
                <w:rFonts w:ascii="ＭＳ 明朝" w:hAnsi="ＭＳ 明朝" w:hint="eastAsia"/>
                <w:sz w:val="22"/>
                <w:szCs w:val="22"/>
              </w:rPr>
              <w:t xml:space="preserve"> </w:t>
            </w:r>
            <w:r w:rsidR="00847B5D">
              <w:rPr>
                <w:rFonts w:ascii="ＭＳ 明朝" w:hAnsi="ＭＳ 明朝"/>
                <w:sz w:val="22"/>
                <w:szCs w:val="22"/>
              </w:rPr>
              <w:t xml:space="preserve"> </w:t>
            </w:r>
            <w:r>
              <w:rPr>
                <w:rFonts w:ascii="ＭＳ 明朝" w:hAnsi="ＭＳ 明朝" w:hint="eastAsia"/>
                <w:sz w:val="22"/>
                <w:szCs w:val="22"/>
              </w:rPr>
              <w:t>・その他</w:t>
            </w:r>
            <w:r w:rsidR="00847B5D">
              <w:rPr>
                <w:rFonts w:ascii="ＭＳ 明朝" w:hAnsi="ＭＳ 明朝" w:hint="eastAsia"/>
                <w:sz w:val="22"/>
                <w:szCs w:val="22"/>
              </w:rPr>
              <w:t xml:space="preserve">　　　　　　　　　　 </w:t>
            </w:r>
            <w:r w:rsidR="00D244D5">
              <w:rPr>
                <w:rFonts w:ascii="ＭＳ 明朝" w:hAnsi="ＭＳ 明朝"/>
                <w:sz w:val="22"/>
                <w:szCs w:val="22"/>
              </w:rPr>
              <w:t xml:space="preserve"> 1</w:t>
            </w:r>
            <w:r w:rsidR="00D244D5">
              <w:rPr>
                <w:rFonts w:ascii="ＭＳ 明朝" w:hAnsi="ＭＳ 明朝" w:hint="eastAsia"/>
                <w:sz w:val="22"/>
                <w:szCs w:val="22"/>
              </w:rPr>
              <w:t>13</w:t>
            </w:r>
            <w:r w:rsidR="00847B5D">
              <w:rPr>
                <w:rFonts w:ascii="ＭＳ 明朝" w:hAnsi="ＭＳ 明朝"/>
                <w:sz w:val="22"/>
                <w:szCs w:val="22"/>
              </w:rPr>
              <w:t>.865</w:t>
            </w:r>
            <w:r w:rsidR="00847B5D">
              <w:rPr>
                <w:rFonts w:ascii="ＭＳ 明朝" w:hAnsi="ＭＳ 明朝" w:hint="eastAsia"/>
                <w:sz w:val="22"/>
                <w:szCs w:val="22"/>
              </w:rPr>
              <w:t xml:space="preserve">㎡　 </w:t>
            </w:r>
            <w:r w:rsidR="00847B5D">
              <w:rPr>
                <w:rFonts w:ascii="ＭＳ 明朝" w:hAnsi="ＭＳ 明朝"/>
                <w:sz w:val="22"/>
                <w:szCs w:val="22"/>
              </w:rPr>
              <w:t xml:space="preserve"> </w:t>
            </w:r>
          </w:p>
          <w:p w:rsidR="003C2EB6" w:rsidRPr="003C2EB6" w:rsidRDefault="003C2EB6" w:rsidP="00416230">
            <w:pPr>
              <w:ind w:firstLineChars="100" w:firstLine="222"/>
              <w:rPr>
                <w:rFonts w:ascii="ＭＳ 明朝" w:hAnsi="ＭＳ 明朝"/>
                <w:sz w:val="22"/>
                <w:szCs w:val="22"/>
              </w:rPr>
            </w:pPr>
            <w:r>
              <w:rPr>
                <w:rFonts w:ascii="ＭＳ 明朝" w:hAnsi="ＭＳ 明朝" w:hint="eastAsia"/>
                <w:sz w:val="22"/>
                <w:szCs w:val="22"/>
              </w:rPr>
              <w:t>（除去する石綿含有建材）</w:t>
            </w:r>
          </w:p>
          <w:p w:rsidR="00847B5D" w:rsidRDefault="003C2EB6" w:rsidP="00416230">
            <w:pPr>
              <w:ind w:firstLineChars="100" w:firstLine="222"/>
              <w:rPr>
                <w:rFonts w:ascii="ＭＳ 明朝" w:hAnsi="ＭＳ 明朝"/>
                <w:sz w:val="22"/>
                <w:szCs w:val="22"/>
              </w:rPr>
            </w:pPr>
            <w:r>
              <w:rPr>
                <w:rFonts w:ascii="ＭＳ 明朝" w:hAnsi="ＭＳ 明朝" w:hint="eastAsia"/>
                <w:sz w:val="22"/>
                <w:szCs w:val="22"/>
              </w:rPr>
              <w:t xml:space="preserve">　・レベル３建材 </w:t>
            </w:r>
            <w:r>
              <w:rPr>
                <w:rFonts w:ascii="ＭＳ 明朝" w:hAnsi="ＭＳ 明朝"/>
                <w:sz w:val="22"/>
                <w:szCs w:val="22"/>
              </w:rPr>
              <w:t>886.8</w:t>
            </w:r>
            <w:r>
              <w:rPr>
                <w:rFonts w:ascii="ＭＳ 明朝" w:hAnsi="ＭＳ 明朝" w:hint="eastAsia"/>
                <w:sz w:val="22"/>
                <w:szCs w:val="22"/>
              </w:rPr>
              <w:t xml:space="preserve">㎡、レベル２建材 </w:t>
            </w:r>
            <w:r>
              <w:rPr>
                <w:rFonts w:ascii="ＭＳ 明朝" w:hAnsi="ＭＳ 明朝"/>
                <w:sz w:val="22"/>
                <w:szCs w:val="22"/>
              </w:rPr>
              <w:t>117</w:t>
            </w:r>
            <w:r>
              <w:rPr>
                <w:rFonts w:ascii="ＭＳ 明朝" w:hAnsi="ＭＳ 明朝" w:hint="eastAsia"/>
                <w:sz w:val="22"/>
                <w:szCs w:val="22"/>
              </w:rPr>
              <w:t>か所</w:t>
            </w:r>
          </w:p>
          <w:p w:rsidR="003C2EB6" w:rsidRDefault="003C2EB6" w:rsidP="00847B5D">
            <w:pPr>
              <w:ind w:firstLineChars="300" w:firstLine="665"/>
              <w:rPr>
                <w:rFonts w:ascii="ＭＳ 明朝" w:hAnsi="ＭＳ 明朝"/>
                <w:sz w:val="22"/>
                <w:szCs w:val="22"/>
              </w:rPr>
            </w:pPr>
            <w:r>
              <w:rPr>
                <w:rFonts w:ascii="ＭＳ 明朝" w:hAnsi="ＭＳ 明朝" w:hint="eastAsia"/>
                <w:sz w:val="22"/>
                <w:szCs w:val="22"/>
              </w:rPr>
              <w:t xml:space="preserve">外壁塗装部等 </w:t>
            </w:r>
            <w:r>
              <w:rPr>
                <w:rFonts w:ascii="ＭＳ 明朝" w:hAnsi="ＭＳ 明朝"/>
                <w:sz w:val="22"/>
                <w:szCs w:val="22"/>
              </w:rPr>
              <w:t>1086</w:t>
            </w:r>
            <w:r>
              <w:rPr>
                <w:rFonts w:ascii="ＭＳ 明朝" w:hAnsi="ＭＳ 明朝" w:hint="eastAsia"/>
                <w:sz w:val="22"/>
                <w:szCs w:val="22"/>
              </w:rPr>
              <w:t>㎡</w:t>
            </w:r>
          </w:p>
          <w:p w:rsidR="003C2EB6" w:rsidRDefault="003C2EB6" w:rsidP="00416230">
            <w:pPr>
              <w:ind w:firstLineChars="100" w:firstLine="222"/>
              <w:rPr>
                <w:rFonts w:ascii="ＭＳ 明朝" w:hAnsi="ＭＳ 明朝"/>
                <w:sz w:val="22"/>
                <w:szCs w:val="22"/>
              </w:rPr>
            </w:pPr>
            <w:r>
              <w:rPr>
                <w:rFonts w:ascii="ＭＳ 明朝" w:hAnsi="ＭＳ 明朝" w:hint="eastAsia"/>
                <w:sz w:val="22"/>
                <w:szCs w:val="22"/>
              </w:rPr>
              <w:t>（解体する工作物等）</w:t>
            </w:r>
          </w:p>
          <w:p w:rsidR="003C2EB6" w:rsidRDefault="003B1554" w:rsidP="00416230">
            <w:pPr>
              <w:ind w:firstLineChars="100" w:firstLine="222"/>
              <w:rPr>
                <w:rFonts w:ascii="ＭＳ 明朝" w:hAnsi="ＭＳ 明朝"/>
                <w:sz w:val="22"/>
                <w:szCs w:val="22"/>
              </w:rPr>
            </w:pPr>
            <w:r>
              <w:rPr>
                <w:rFonts w:ascii="ＭＳ 明朝" w:hAnsi="ＭＳ 明朝" w:hint="eastAsia"/>
                <w:sz w:val="22"/>
                <w:szCs w:val="22"/>
              </w:rPr>
              <w:t xml:space="preserve">　・プール（大プール、徒歩プール、プール回り</w:t>
            </w:r>
            <w:r w:rsidR="003C2EB6">
              <w:rPr>
                <w:rFonts w:ascii="ＭＳ 明朝" w:hAnsi="ＭＳ 明朝" w:hint="eastAsia"/>
                <w:sz w:val="22"/>
                <w:szCs w:val="22"/>
              </w:rPr>
              <w:t>の擁壁等）</w:t>
            </w:r>
          </w:p>
          <w:p w:rsidR="003C2EB6" w:rsidRDefault="003C2EB6" w:rsidP="00416230">
            <w:pPr>
              <w:ind w:firstLineChars="100" w:firstLine="222"/>
              <w:rPr>
                <w:rFonts w:ascii="ＭＳ 明朝" w:hAnsi="ＭＳ 明朝"/>
                <w:sz w:val="22"/>
                <w:szCs w:val="22"/>
              </w:rPr>
            </w:pPr>
            <w:r>
              <w:rPr>
                <w:rFonts w:ascii="ＭＳ 明朝" w:hAnsi="ＭＳ 明朝" w:hint="eastAsia"/>
                <w:sz w:val="22"/>
                <w:szCs w:val="22"/>
              </w:rPr>
              <w:t xml:space="preserve">　・受水槽、浄化槽、キュービクル、オイルタンク等</w:t>
            </w:r>
          </w:p>
          <w:p w:rsidR="003C2EB6" w:rsidRDefault="003C2EB6" w:rsidP="00416230">
            <w:pPr>
              <w:ind w:firstLineChars="100" w:firstLine="222"/>
              <w:rPr>
                <w:rFonts w:ascii="ＭＳ 明朝" w:hAnsi="ＭＳ 明朝"/>
                <w:sz w:val="22"/>
                <w:szCs w:val="22"/>
              </w:rPr>
            </w:pPr>
            <w:r>
              <w:rPr>
                <w:rFonts w:ascii="ＭＳ 明朝" w:hAnsi="ＭＳ 明朝" w:hint="eastAsia"/>
                <w:sz w:val="22"/>
                <w:szCs w:val="22"/>
              </w:rPr>
              <w:t>（その他）</w:t>
            </w:r>
          </w:p>
          <w:p w:rsidR="003C2EB6" w:rsidRDefault="003C2EB6" w:rsidP="00416230">
            <w:pPr>
              <w:ind w:firstLineChars="100" w:firstLine="222"/>
              <w:rPr>
                <w:rFonts w:ascii="ＭＳ 明朝" w:hAnsi="ＭＳ 明朝"/>
                <w:sz w:val="22"/>
                <w:szCs w:val="22"/>
              </w:rPr>
            </w:pPr>
            <w:r>
              <w:rPr>
                <w:rFonts w:ascii="ＭＳ 明朝" w:hAnsi="ＭＳ 明朝" w:hint="eastAsia"/>
                <w:sz w:val="22"/>
                <w:szCs w:val="22"/>
              </w:rPr>
              <w:t xml:space="preserve">　・樹木伐採</w:t>
            </w:r>
            <w:r w:rsidR="00847B5D">
              <w:rPr>
                <w:rFonts w:ascii="ＭＳ 明朝" w:hAnsi="ＭＳ 明朝" w:hint="eastAsia"/>
                <w:sz w:val="22"/>
                <w:szCs w:val="22"/>
              </w:rPr>
              <w:t>・抜根</w:t>
            </w:r>
            <w:r>
              <w:rPr>
                <w:rFonts w:ascii="ＭＳ 明朝" w:hAnsi="ＭＳ 明朝" w:hint="eastAsia"/>
                <w:sz w:val="22"/>
                <w:szCs w:val="22"/>
              </w:rPr>
              <w:t>処分</w:t>
            </w:r>
            <w:r w:rsidR="00847B5D">
              <w:rPr>
                <w:rFonts w:ascii="ＭＳ 明朝" w:hAnsi="ＭＳ 明朝" w:hint="eastAsia"/>
                <w:sz w:val="22"/>
                <w:szCs w:val="22"/>
              </w:rPr>
              <w:t xml:space="preserve">　工事範囲内</w:t>
            </w:r>
          </w:p>
          <w:p w:rsidR="00B93853" w:rsidRPr="008B6B37" w:rsidRDefault="00847B5D" w:rsidP="00847B5D">
            <w:pPr>
              <w:ind w:firstLineChars="100" w:firstLine="222"/>
              <w:rPr>
                <w:rFonts w:ascii="ＭＳ 明朝" w:hAnsi="ＭＳ 明朝"/>
                <w:sz w:val="22"/>
                <w:szCs w:val="22"/>
              </w:rPr>
            </w:pPr>
            <w:r>
              <w:rPr>
                <w:rFonts w:ascii="ＭＳ 明朝" w:hAnsi="ＭＳ 明朝" w:hint="eastAsia"/>
                <w:sz w:val="22"/>
                <w:szCs w:val="22"/>
              </w:rPr>
              <w:t xml:space="preserve">　・樹木伐採処分　　　　南側通路沿い</w:t>
            </w:r>
          </w:p>
        </w:tc>
        <w:tc>
          <w:tcPr>
            <w:tcW w:w="2693" w:type="dxa"/>
            <w:tcBorders>
              <w:top w:val="nil"/>
              <w:left w:val="nil"/>
              <w:bottom w:val="nil"/>
              <w:right w:val="nil"/>
            </w:tcBorders>
            <w:shd w:val="clear" w:color="auto" w:fill="auto"/>
          </w:tcPr>
          <w:p w:rsidR="005517E1" w:rsidRPr="00481B7C" w:rsidRDefault="005517E1" w:rsidP="005517E1">
            <w:pPr>
              <w:widowControl/>
              <w:jc w:val="left"/>
              <w:rPr>
                <w:rFonts w:ascii="ＭＳ 明朝" w:hAnsi="ＭＳ 明朝"/>
                <w:sz w:val="22"/>
                <w:szCs w:val="22"/>
              </w:rPr>
            </w:pPr>
          </w:p>
          <w:p w:rsidR="00B94332" w:rsidRDefault="00B94332" w:rsidP="005517E1">
            <w:pPr>
              <w:widowControl/>
              <w:jc w:val="left"/>
              <w:rPr>
                <w:rFonts w:ascii="ＭＳ 明朝" w:hAnsi="ＭＳ 明朝"/>
                <w:sz w:val="22"/>
                <w:szCs w:val="22"/>
              </w:rPr>
            </w:pPr>
          </w:p>
          <w:p w:rsidR="00922CEB" w:rsidRDefault="00847B5D" w:rsidP="005517E1">
            <w:pPr>
              <w:widowControl/>
              <w:jc w:val="left"/>
              <w:rPr>
                <w:rFonts w:ascii="ＭＳ 明朝" w:hAnsi="ＭＳ 明朝"/>
                <w:sz w:val="22"/>
                <w:szCs w:val="22"/>
              </w:rPr>
            </w:pPr>
            <w:r>
              <w:rPr>
                <w:rFonts w:ascii="ＭＳ 明朝" w:hAnsi="ＭＳ 明朝" w:hint="eastAsia"/>
                <w:sz w:val="22"/>
                <w:szCs w:val="22"/>
              </w:rPr>
              <w:t>総合計</w:t>
            </w:r>
          </w:p>
          <w:p w:rsidR="00847B5D" w:rsidRDefault="00847B5D" w:rsidP="005517E1">
            <w:pPr>
              <w:widowControl/>
              <w:jc w:val="left"/>
              <w:rPr>
                <w:rFonts w:ascii="ＭＳ 明朝" w:hAnsi="ＭＳ 明朝"/>
                <w:sz w:val="22"/>
                <w:szCs w:val="22"/>
              </w:rPr>
            </w:pPr>
            <w:r>
              <w:rPr>
                <w:rFonts w:ascii="ＭＳ 明朝" w:hAnsi="ＭＳ 明朝" w:hint="eastAsia"/>
                <w:sz w:val="22"/>
                <w:szCs w:val="22"/>
              </w:rPr>
              <w:t>Ａ＝</w:t>
            </w:r>
            <w:r w:rsidR="00EA2ABC">
              <w:rPr>
                <w:rFonts w:ascii="ＭＳ 明朝" w:hAnsi="ＭＳ 明朝" w:hint="eastAsia"/>
                <w:sz w:val="22"/>
                <w:szCs w:val="22"/>
              </w:rPr>
              <w:t>2</w:t>
            </w:r>
            <w:r>
              <w:rPr>
                <w:rFonts w:ascii="ＭＳ 明朝" w:hAnsi="ＭＳ 明朝" w:hint="eastAsia"/>
                <w:sz w:val="22"/>
                <w:szCs w:val="22"/>
              </w:rPr>
              <w:t>456.004㎡</w:t>
            </w:r>
          </w:p>
          <w:p w:rsidR="00847B5D" w:rsidRDefault="00847B5D" w:rsidP="005517E1">
            <w:pPr>
              <w:widowControl/>
              <w:jc w:val="left"/>
              <w:rPr>
                <w:rFonts w:ascii="ＭＳ 明朝" w:hAnsi="ＭＳ 明朝"/>
                <w:sz w:val="22"/>
                <w:szCs w:val="22"/>
              </w:rPr>
            </w:pPr>
            <w:r>
              <w:rPr>
                <w:rFonts w:ascii="ＭＳ 明朝" w:hAnsi="ＭＳ 明朝" w:hint="eastAsia"/>
                <w:sz w:val="22"/>
                <w:szCs w:val="22"/>
              </w:rPr>
              <w:t xml:space="preserve">（非木造 </w:t>
            </w:r>
            <w:r>
              <w:rPr>
                <w:rFonts w:ascii="ＭＳ 明朝" w:hAnsi="ＭＳ 明朝"/>
                <w:sz w:val="22"/>
                <w:szCs w:val="22"/>
              </w:rPr>
              <w:t>2436.47</w:t>
            </w:r>
            <w:r>
              <w:rPr>
                <w:rFonts w:ascii="ＭＳ 明朝" w:hAnsi="ＭＳ 明朝" w:hint="eastAsia"/>
                <w:sz w:val="22"/>
                <w:szCs w:val="22"/>
              </w:rPr>
              <w:t>4㎡）</w:t>
            </w:r>
          </w:p>
          <w:p w:rsidR="00847B5D" w:rsidRPr="00481B7C" w:rsidRDefault="00847B5D" w:rsidP="005517E1">
            <w:pPr>
              <w:widowControl/>
              <w:jc w:val="left"/>
              <w:rPr>
                <w:rFonts w:ascii="ＭＳ 明朝" w:hAnsi="ＭＳ 明朝"/>
                <w:sz w:val="22"/>
                <w:szCs w:val="22"/>
              </w:rPr>
            </w:pPr>
            <w:r>
              <w:rPr>
                <w:rFonts w:ascii="ＭＳ 明朝" w:hAnsi="ＭＳ 明朝" w:hint="eastAsia"/>
                <w:sz w:val="22"/>
                <w:szCs w:val="22"/>
              </w:rPr>
              <w:t xml:space="preserve">（木造　　 </w:t>
            </w:r>
            <w:r>
              <w:rPr>
                <w:rFonts w:ascii="ＭＳ 明朝" w:hAnsi="ＭＳ 明朝"/>
                <w:sz w:val="22"/>
                <w:szCs w:val="22"/>
              </w:rPr>
              <w:t>19.530</w:t>
            </w:r>
            <w:r>
              <w:rPr>
                <w:rFonts w:ascii="ＭＳ 明朝" w:hAnsi="ＭＳ 明朝" w:hint="eastAsia"/>
                <w:sz w:val="22"/>
                <w:szCs w:val="22"/>
              </w:rPr>
              <w:t>㎡）</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⑹</w:t>
            </w:r>
            <w:r w:rsidR="005517E1" w:rsidRPr="00D3223B">
              <w:rPr>
                <w:rFonts w:ascii="ＭＳ 明朝" w:hAnsi="ＭＳ 明朝" w:hint="eastAsia"/>
                <w:sz w:val="22"/>
                <w:szCs w:val="22"/>
              </w:rPr>
              <w:t xml:space="preserve"> </w:t>
            </w:r>
            <w:r w:rsidR="005517E1" w:rsidRPr="00922CEB">
              <w:rPr>
                <w:rFonts w:ascii="ＭＳ 明朝" w:hAnsi="ＭＳ 明朝" w:hint="eastAsia"/>
                <w:spacing w:val="98"/>
                <w:kern w:val="0"/>
                <w:sz w:val="22"/>
                <w:szCs w:val="22"/>
                <w:fitText w:val="1470" w:id="-1244991484"/>
              </w:rPr>
              <w:t>予定価</w:t>
            </w:r>
            <w:r w:rsidR="005517E1" w:rsidRPr="00922CEB">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EA2A4C" w:rsidP="005517E1">
            <w:pPr>
              <w:rPr>
                <w:rFonts w:ascii="ＭＳ ゴシック" w:eastAsia="ＭＳ ゴシック" w:hAnsi="ＭＳ ゴシック"/>
                <w:sz w:val="22"/>
                <w:szCs w:val="22"/>
              </w:rPr>
            </w:pPr>
            <w:r>
              <w:rPr>
                <w:rFonts w:ascii="ＭＳ ゴシック" w:eastAsia="ＭＳ ゴシック" w:hAnsi="ＭＳ ゴシック" w:hint="eastAsia"/>
              </w:rPr>
              <w:t>金</w:t>
            </w:r>
            <w:r w:rsidR="004E6E19">
              <w:rPr>
                <w:rFonts w:ascii="ＭＳ ゴシック" w:eastAsia="ＭＳ ゴシック" w:hAnsi="ＭＳ ゴシック" w:hint="eastAsia"/>
              </w:rPr>
              <w:t xml:space="preserve"> 1</w:t>
            </w:r>
            <w:r w:rsidR="004E6E19">
              <w:rPr>
                <w:rFonts w:ascii="ＭＳ ゴシック" w:eastAsia="ＭＳ ゴシック" w:hAnsi="ＭＳ ゴシック"/>
              </w:rPr>
              <w:t xml:space="preserve">15,000,000 </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⑺</w:t>
            </w:r>
            <w:r w:rsidR="005517E1" w:rsidRPr="00D3223B">
              <w:rPr>
                <w:rFonts w:ascii="ＭＳ 明朝" w:hAnsi="ＭＳ 明朝" w:hint="eastAsia"/>
                <w:sz w:val="22"/>
                <w:szCs w:val="22"/>
              </w:rPr>
              <w:t xml:space="preserve"> 調査基準価格の設定</w:t>
            </w:r>
          </w:p>
        </w:tc>
        <w:tc>
          <w:tcPr>
            <w:tcW w:w="6973" w:type="dxa"/>
            <w:gridSpan w:val="2"/>
            <w:tcBorders>
              <w:top w:val="nil"/>
              <w:left w:val="nil"/>
              <w:bottom w:val="nil"/>
              <w:right w:val="nil"/>
            </w:tcBorders>
            <w:shd w:val="clear" w:color="auto" w:fill="auto"/>
          </w:tcPr>
          <w:p w:rsidR="005517E1" w:rsidRPr="00D3223B"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E02BDC" w:rsidP="005517E1">
            <w:pPr>
              <w:autoSpaceDE w:val="0"/>
              <w:autoSpaceDN w:val="0"/>
              <w:rPr>
                <w:rFonts w:ascii="ＭＳ 明朝" w:hAnsi="ＭＳ 明朝"/>
                <w:sz w:val="22"/>
                <w:szCs w:val="22"/>
              </w:rPr>
            </w:pPr>
            <w:r>
              <w:rPr>
                <w:rFonts w:ascii="ＭＳ 明朝" w:hAnsi="ＭＳ 明朝" w:hint="eastAsia"/>
                <w:sz w:val="22"/>
                <w:szCs w:val="22"/>
              </w:rPr>
              <w:t>⑻</w:t>
            </w:r>
            <w:r w:rsidR="005517E1" w:rsidRPr="00D3223B">
              <w:rPr>
                <w:rFonts w:ascii="ＭＳ 明朝" w:hAnsi="ＭＳ 明朝" w:hint="eastAsia"/>
                <w:sz w:val="22"/>
                <w:szCs w:val="22"/>
              </w:rPr>
              <w:t xml:space="preserve"> </w:t>
            </w:r>
            <w:r w:rsidR="005517E1" w:rsidRPr="00D3223B">
              <w:rPr>
                <w:rFonts w:ascii="ＭＳ 明朝" w:hAnsi="ＭＳ 明朝" w:hint="eastAsia"/>
                <w:spacing w:val="202"/>
                <w:kern w:val="0"/>
                <w:sz w:val="22"/>
                <w:szCs w:val="22"/>
                <w:fitText w:val="1470" w:id="-1244991483"/>
              </w:rPr>
              <w:t>その</w:t>
            </w:r>
            <w:r w:rsidR="005517E1" w:rsidRPr="00D3223B">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5517E1"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0A040A" w:rsidRDefault="005517E1" w:rsidP="005517E1">
            <w:pPr>
              <w:autoSpaceDE w:val="0"/>
              <w:autoSpaceDN w:val="0"/>
              <w:rPr>
                <w:rFonts w:ascii="ＭＳ ゴシック" w:eastAsia="ＭＳ ゴシック" w:hAnsi="ＭＳ ゴシック"/>
                <w:sz w:val="22"/>
                <w:szCs w:val="22"/>
              </w:rPr>
            </w:pPr>
            <w:r w:rsidRPr="000A040A">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w:t>
            </w:r>
            <w:r w:rsidRPr="004E6E19">
              <w:rPr>
                <w:rFonts w:ascii="ＭＳ ゴシック" w:eastAsia="ＭＳ ゴシック" w:hAnsi="ＭＳ ゴシック" w:hint="eastAsia"/>
                <w:sz w:val="22"/>
                <w:szCs w:val="22"/>
              </w:rPr>
              <w:t>詳細は、「魚津市週休２日工事試行要領（令和３年10月）」によるものとし、魚津市ホームページの『「週休２日工事」の試行について』から入手できる。</w:t>
            </w:r>
          </w:p>
        </w:tc>
      </w:tr>
    </w:tbl>
    <w:p w:rsidR="009E60EF" w:rsidRDefault="009E60EF" w:rsidP="00704EDE">
      <w:pPr>
        <w:autoSpaceDE w:val="0"/>
        <w:autoSpaceDN w:val="0"/>
        <w:rPr>
          <w:rFonts w:ascii="ＭＳ 明朝" w:hAnsi="ＭＳ 明朝"/>
          <w:sz w:val="22"/>
          <w:szCs w:val="22"/>
        </w:rPr>
      </w:pPr>
    </w:p>
    <w:p w:rsidR="00B12DE6" w:rsidRPr="00D3223B" w:rsidRDefault="00B12DE6" w:rsidP="00704EDE">
      <w:pPr>
        <w:autoSpaceDE w:val="0"/>
        <w:autoSpaceDN w:val="0"/>
        <w:rPr>
          <w:rFonts w:ascii="ＭＳ 明朝" w:hAnsi="ＭＳ 明朝"/>
          <w:sz w:val="22"/>
          <w:szCs w:val="22"/>
        </w:rPr>
      </w:pPr>
    </w:p>
    <w:p w:rsidR="00813D35"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A2398D" w:rsidP="00E02BDC">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⑴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A2398D" w:rsidP="00E02BDC">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113ECF" w:rsidRPr="00D3223B" w:rsidRDefault="00A2398D" w:rsidP="00E02BDC">
      <w:pPr>
        <w:kinsoku w:val="0"/>
        <w:autoSpaceDE w:val="0"/>
        <w:autoSpaceDN w:val="0"/>
        <w:ind w:firstLineChars="100" w:firstLine="222"/>
        <w:jc w:val="left"/>
        <w:rPr>
          <w:rFonts w:ascii="ＭＳ 明朝" w:hAnsi="ＭＳ 明朝"/>
          <w:sz w:val="22"/>
          <w:szCs w:val="22"/>
        </w:rPr>
      </w:pPr>
      <w:r w:rsidRPr="00D3223B">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5517E1" w:rsidRPr="004E6E19" w:rsidRDefault="005517E1" w:rsidP="00E02BDC">
      <w:pPr>
        <w:kinsoku w:val="0"/>
        <w:ind w:firstLineChars="100" w:firstLine="222"/>
        <w:jc w:val="left"/>
        <w:rPr>
          <w:rFonts w:ascii="ＭＳ 明朝" w:hAnsi="ＭＳ 明朝"/>
          <w:sz w:val="22"/>
          <w:szCs w:val="22"/>
        </w:rPr>
      </w:pPr>
      <w:r w:rsidRPr="00481B7C">
        <w:rPr>
          <w:rFonts w:ascii="ＭＳ 明朝" w:hAnsi="ＭＳ 明朝" w:hint="eastAsia"/>
          <w:sz w:val="22"/>
          <w:szCs w:val="22"/>
        </w:rPr>
        <w:t xml:space="preserve">⑷　地域要件　</w:t>
      </w:r>
      <w:r w:rsidRPr="004E6E19">
        <w:rPr>
          <w:rFonts w:ascii="ＭＳ 明朝" w:hAnsi="ＭＳ 明朝" w:hint="eastAsia"/>
          <w:sz w:val="22"/>
          <w:szCs w:val="22"/>
        </w:rPr>
        <w:t>市内に主たる営業所を有する者であること。</w:t>
      </w:r>
    </w:p>
    <w:p w:rsidR="005517E1" w:rsidRPr="004E6E19" w:rsidRDefault="005517E1" w:rsidP="00E02BDC">
      <w:pPr>
        <w:kinsoku w:val="0"/>
        <w:ind w:firstLineChars="100" w:firstLine="222"/>
        <w:jc w:val="left"/>
        <w:rPr>
          <w:rFonts w:ascii="ＭＳ 明朝" w:hAnsi="ＭＳ 明朝"/>
          <w:sz w:val="22"/>
          <w:szCs w:val="22"/>
        </w:rPr>
      </w:pPr>
      <w:r w:rsidRPr="004E6E19">
        <w:rPr>
          <w:rFonts w:ascii="ＭＳ 明朝" w:hAnsi="ＭＳ 明朝" w:hint="eastAsia"/>
          <w:sz w:val="22"/>
          <w:szCs w:val="22"/>
        </w:rPr>
        <w:t xml:space="preserve">⑸　業種及び格付け等に関する要件　</w:t>
      </w:r>
      <w:r w:rsidR="00B93853" w:rsidRPr="004E6E19">
        <w:rPr>
          <w:rFonts w:ascii="ＭＳ 明朝" w:hAnsi="ＭＳ 明朝" w:hint="eastAsia"/>
          <w:sz w:val="22"/>
          <w:szCs w:val="22"/>
        </w:rPr>
        <w:t>解体</w:t>
      </w:r>
      <w:r w:rsidR="008200F9">
        <w:rPr>
          <w:rFonts w:ascii="ＭＳ 明朝" w:hAnsi="ＭＳ 明朝" w:hint="eastAsia"/>
          <w:sz w:val="22"/>
          <w:szCs w:val="22"/>
        </w:rPr>
        <w:t>工事で総合数値は設けない。</w:t>
      </w:r>
    </w:p>
    <w:p w:rsidR="005517E1" w:rsidRPr="00481B7C" w:rsidRDefault="005517E1" w:rsidP="00E02BDC">
      <w:pPr>
        <w:ind w:firstLineChars="100" w:firstLine="222"/>
        <w:rPr>
          <w:rFonts w:ascii="ＭＳ 明朝" w:hAnsi="ＭＳ 明朝"/>
          <w:sz w:val="22"/>
          <w:szCs w:val="22"/>
        </w:rPr>
      </w:pPr>
      <w:r w:rsidRPr="004E6E19">
        <w:rPr>
          <w:rFonts w:ascii="ＭＳ 明朝" w:hAnsi="ＭＳ 明朝" w:hint="eastAsia"/>
          <w:sz w:val="22"/>
          <w:szCs w:val="22"/>
        </w:rPr>
        <w:t xml:space="preserve">⑹　施工実績に関する要件　</w:t>
      </w:r>
      <w:r w:rsidR="00B93853" w:rsidRPr="004E6E19">
        <w:rPr>
          <w:rFonts w:ascii="ＭＳ 明朝" w:hAnsi="ＭＳ 明朝" w:hint="eastAsia"/>
          <w:sz w:val="22"/>
          <w:szCs w:val="22"/>
        </w:rPr>
        <w:t>実績要件は設けない</w:t>
      </w:r>
      <w:r>
        <w:rPr>
          <w:rFonts w:ascii="ＭＳ 明朝" w:hAnsi="ＭＳ 明朝" w:hint="eastAsia"/>
          <w:sz w:val="22"/>
          <w:szCs w:val="22"/>
        </w:rPr>
        <w:t>。</w:t>
      </w:r>
    </w:p>
    <w:p w:rsidR="005517E1" w:rsidRPr="00481B7C" w:rsidRDefault="005517E1" w:rsidP="00E02BDC">
      <w:pPr>
        <w:ind w:firstLineChars="100" w:firstLine="222"/>
        <w:rPr>
          <w:rFonts w:ascii="ＭＳ 明朝" w:hAnsi="ＭＳ 明朝"/>
          <w:sz w:val="22"/>
          <w:szCs w:val="22"/>
        </w:rPr>
      </w:pPr>
      <w:r w:rsidRPr="00481B7C">
        <w:rPr>
          <w:rFonts w:ascii="ＭＳ 明朝" w:hAnsi="ＭＳ 明朝" w:hint="eastAsia"/>
          <w:sz w:val="22"/>
          <w:szCs w:val="22"/>
        </w:rPr>
        <w:lastRenderedPageBreak/>
        <w:t xml:space="preserve">⑺　配置技術者に関する要件　</w:t>
      </w:r>
      <w:r w:rsidR="001C49FC" w:rsidRPr="004E6E19">
        <w:rPr>
          <w:rFonts w:ascii="ＭＳ 明朝" w:hAnsi="ＭＳ 明朝" w:hint="eastAsia"/>
          <w:sz w:val="22"/>
          <w:szCs w:val="22"/>
        </w:rPr>
        <w:t>当該工事に該当する主任技術者を</w:t>
      </w:r>
      <w:r w:rsidRPr="004E6E19">
        <w:rPr>
          <w:rFonts w:ascii="ＭＳ 明朝" w:hAnsi="ＭＳ 明朝" w:hint="eastAsia"/>
          <w:sz w:val="22"/>
          <w:szCs w:val="22"/>
        </w:rPr>
        <w:t>配置で</w:t>
      </w:r>
      <w:r w:rsidRPr="001B17FD">
        <w:rPr>
          <w:rFonts w:ascii="ＭＳ 明朝" w:hAnsi="ＭＳ 明朝" w:hint="eastAsia"/>
          <w:sz w:val="22"/>
          <w:szCs w:val="22"/>
        </w:rPr>
        <w:t>きること。</w:t>
      </w:r>
    </w:p>
    <w:p w:rsidR="005517E1" w:rsidRPr="00481B7C" w:rsidRDefault="005517E1" w:rsidP="00E02BDC">
      <w:pPr>
        <w:ind w:firstLineChars="100" w:firstLine="222"/>
        <w:rPr>
          <w:rFonts w:ascii="ＭＳ 明朝" w:hAnsi="ＭＳ 明朝"/>
          <w:sz w:val="22"/>
          <w:szCs w:val="22"/>
        </w:rPr>
      </w:pPr>
      <w:r w:rsidRPr="00481B7C">
        <w:rPr>
          <w:rFonts w:ascii="ＭＳ 明朝" w:hAnsi="ＭＳ 明朝" w:hint="eastAsia"/>
          <w:sz w:val="22"/>
          <w:szCs w:val="22"/>
        </w:rPr>
        <w:t xml:space="preserve">⑻　その他要件　</w:t>
      </w:r>
      <w:r w:rsidR="001C49FC" w:rsidRPr="004E6E19">
        <w:rPr>
          <w:rFonts w:ascii="ＭＳ 明朝" w:hAnsi="ＭＳ 明朝" w:hint="eastAsia"/>
          <w:sz w:val="22"/>
          <w:szCs w:val="22"/>
        </w:rPr>
        <w:t>産業廃棄物収集運搬業許可所有業者。</w:t>
      </w:r>
      <w:r w:rsidR="004E6E19" w:rsidRPr="004E6E19">
        <w:rPr>
          <w:rFonts w:ascii="ＭＳ 明朝" w:hAnsi="ＭＳ 明朝" w:hint="eastAsia"/>
          <w:sz w:val="22"/>
          <w:szCs w:val="22"/>
        </w:rPr>
        <w:t>その他</w:t>
      </w:r>
      <w:r w:rsidRPr="004E6E19">
        <w:rPr>
          <w:rFonts w:ascii="ＭＳ 明朝" w:hAnsi="ＭＳ 明朝" w:hint="eastAsia"/>
          <w:sz w:val="22"/>
          <w:szCs w:val="22"/>
        </w:rPr>
        <w:t>建設業法等関係法令によ</w:t>
      </w:r>
      <w:r w:rsidRPr="00481B7C">
        <w:rPr>
          <w:rFonts w:ascii="ＭＳ 明朝" w:hAnsi="ＭＳ 明朝" w:hint="eastAsia"/>
          <w:sz w:val="22"/>
          <w:szCs w:val="22"/>
        </w:rPr>
        <w:t>ること。</w:t>
      </w:r>
    </w:p>
    <w:p w:rsidR="00B12DE6" w:rsidRDefault="00B12DE6" w:rsidP="005517E1">
      <w:pPr>
        <w:rPr>
          <w:rFonts w:ascii="ＭＳ 明朝" w:hAnsi="ＭＳ 明朝"/>
          <w:sz w:val="22"/>
          <w:szCs w:val="22"/>
        </w:rPr>
      </w:pPr>
    </w:p>
    <w:p w:rsidR="00E5378D" w:rsidRPr="00DC2542" w:rsidRDefault="00E5378D" w:rsidP="005517E1">
      <w:pPr>
        <w:rPr>
          <w:rFonts w:ascii="ＭＳ 明朝" w:hAnsi="ＭＳ 明朝"/>
          <w:sz w:val="22"/>
          <w:szCs w:val="22"/>
        </w:rPr>
      </w:pPr>
    </w:p>
    <w:p w:rsidR="00722425"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22425" w:rsidRPr="00D3223B">
        <w:rPr>
          <w:rFonts w:ascii="ＭＳ ゴシック" w:eastAsia="ＭＳ ゴシック" w:hAnsi="ＭＳ ゴシック" w:hint="eastAsia"/>
          <w:sz w:val="22"/>
          <w:szCs w:val="22"/>
        </w:rPr>
        <w:t>設計図書の取得方法</w:t>
      </w:r>
    </w:p>
    <w:p w:rsidR="00722425" w:rsidRDefault="00722425"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5517E1" w:rsidRDefault="005517E1" w:rsidP="00704EDE">
      <w:pPr>
        <w:autoSpaceDE w:val="0"/>
        <w:autoSpaceDN w:val="0"/>
        <w:ind w:leftChars="100" w:left="212" w:firstLineChars="100" w:firstLine="222"/>
        <w:rPr>
          <w:rFonts w:ascii="ＭＳ 明朝" w:hAnsi="ＭＳ 明朝"/>
          <w:sz w:val="22"/>
          <w:szCs w:val="22"/>
        </w:rPr>
      </w:pPr>
    </w:p>
    <w:p w:rsidR="00E5378D" w:rsidRDefault="00E5378D" w:rsidP="00704EDE">
      <w:pPr>
        <w:autoSpaceDE w:val="0"/>
        <w:autoSpaceDN w:val="0"/>
        <w:ind w:leftChars="100" w:left="212" w:firstLineChars="100" w:firstLine="222"/>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1E3B45">
            <w:pPr>
              <w:autoSpaceDE w:val="0"/>
              <w:autoSpaceDN w:val="0"/>
              <w:rPr>
                <w:rFonts w:ascii="ＭＳ 明朝" w:hAnsi="ＭＳ 明朝"/>
                <w:sz w:val="22"/>
                <w:szCs w:val="22"/>
              </w:rPr>
            </w:pP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F66715">
              <w:rPr>
                <w:rFonts w:ascii="ＭＳ 明朝" w:hAnsi="ＭＳ 明朝" w:hint="eastAsia"/>
                <w:sz w:val="22"/>
                <w:szCs w:val="22"/>
              </w:rPr>
              <w:t>６</w:t>
            </w:r>
            <w:r w:rsidR="002B0BF5">
              <w:rPr>
                <w:rFonts w:ascii="ＭＳ 明朝" w:hAnsi="ＭＳ 明朝" w:hint="eastAsia"/>
                <w:sz w:val="22"/>
                <w:szCs w:val="22"/>
              </w:rPr>
              <w:t>月</w:t>
            </w:r>
            <w:r w:rsidR="00F66715">
              <w:rPr>
                <w:rFonts w:ascii="ＭＳ 明朝" w:hAnsi="ＭＳ 明朝" w:hint="eastAsia"/>
                <w:sz w:val="22"/>
                <w:szCs w:val="22"/>
              </w:rPr>
              <w:t>17日（金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F66715">
              <w:rPr>
                <w:rFonts w:ascii="ＭＳ 明朝" w:hAnsi="ＭＳ 明朝" w:hint="eastAsia"/>
                <w:sz w:val="22"/>
                <w:szCs w:val="22"/>
              </w:rPr>
              <w:t>７</w:t>
            </w:r>
            <w:r w:rsidR="001E3B45" w:rsidRPr="00D3223B">
              <w:rPr>
                <w:rFonts w:ascii="ＭＳ 明朝" w:hAnsi="ＭＳ 明朝" w:hint="eastAsia"/>
                <w:sz w:val="22"/>
                <w:szCs w:val="22"/>
              </w:rPr>
              <w:t>月</w:t>
            </w:r>
            <w:r w:rsidR="00F66715">
              <w:rPr>
                <w:rFonts w:ascii="ＭＳ 明朝" w:hAnsi="ＭＳ 明朝" w:hint="eastAsia"/>
                <w:sz w:val="22"/>
                <w:szCs w:val="22"/>
              </w:rPr>
              <w:t>８</w:t>
            </w:r>
            <w:r w:rsidR="001E3B45" w:rsidRPr="00D3223B">
              <w:rPr>
                <w:rFonts w:ascii="ＭＳ 明朝" w:hAnsi="ＭＳ 明朝" w:hint="eastAsia"/>
                <w:sz w:val="22"/>
                <w:szCs w:val="22"/>
              </w:rPr>
              <w:t>日（</w:t>
            </w:r>
            <w:r w:rsidR="00F66715">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1E3B45">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F66715">
              <w:rPr>
                <w:rFonts w:ascii="ＭＳ 明朝" w:hAnsi="ＭＳ 明朝" w:hint="eastAsia"/>
                <w:sz w:val="22"/>
                <w:szCs w:val="22"/>
              </w:rPr>
              <w:t>６</w:t>
            </w:r>
            <w:r w:rsidRPr="00D3223B">
              <w:rPr>
                <w:rFonts w:ascii="ＭＳ 明朝" w:hAnsi="ＭＳ 明朝" w:hint="eastAsia"/>
                <w:sz w:val="22"/>
                <w:szCs w:val="22"/>
              </w:rPr>
              <w:t>月</w:t>
            </w:r>
            <w:r w:rsidR="00F66715">
              <w:rPr>
                <w:rFonts w:ascii="ＭＳ 明朝" w:hAnsi="ＭＳ 明朝" w:hint="eastAsia"/>
                <w:sz w:val="22"/>
                <w:szCs w:val="22"/>
              </w:rPr>
              <w:t>21</w:t>
            </w:r>
            <w:r w:rsidRPr="00D3223B">
              <w:rPr>
                <w:rFonts w:ascii="ＭＳ 明朝" w:hAnsi="ＭＳ 明朝" w:hint="eastAsia"/>
                <w:sz w:val="22"/>
                <w:szCs w:val="22"/>
              </w:rPr>
              <w:t>日（</w:t>
            </w:r>
            <w:r w:rsidR="00F66715">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C31E7D">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F66715">
              <w:rPr>
                <w:rFonts w:ascii="ＭＳ 明朝" w:hAnsi="ＭＳ 明朝" w:hint="eastAsia"/>
                <w:sz w:val="22"/>
                <w:szCs w:val="22"/>
              </w:rPr>
              <w:t>７</w:t>
            </w:r>
            <w:r w:rsidR="00C31E7D" w:rsidRPr="00D3223B">
              <w:rPr>
                <w:rFonts w:ascii="ＭＳ 明朝" w:hAnsi="ＭＳ 明朝" w:hint="eastAsia"/>
                <w:sz w:val="22"/>
                <w:szCs w:val="22"/>
              </w:rPr>
              <w:t>月</w:t>
            </w:r>
            <w:r w:rsidR="00F66715">
              <w:rPr>
                <w:rFonts w:ascii="ＭＳ 明朝" w:hAnsi="ＭＳ 明朝" w:hint="eastAsia"/>
                <w:sz w:val="22"/>
                <w:szCs w:val="22"/>
              </w:rPr>
              <w:t>１</w:t>
            </w:r>
            <w:r w:rsidR="00C31E7D" w:rsidRPr="00D3223B">
              <w:rPr>
                <w:rFonts w:ascii="ＭＳ 明朝" w:hAnsi="ＭＳ 明朝" w:hint="eastAsia"/>
                <w:sz w:val="22"/>
                <w:szCs w:val="22"/>
              </w:rPr>
              <w:t>日（</w:t>
            </w:r>
            <w:r w:rsidR="00F66715">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434D0E" w:rsidRPr="00434D0E" w:rsidRDefault="008D5FBC" w:rsidP="00434D0E">
            <w:pPr>
              <w:autoSpaceDE w:val="0"/>
              <w:autoSpaceDN w:val="0"/>
              <w:jc w:val="left"/>
              <w:rPr>
                <w:rFonts w:ascii="ＭＳ 明朝" w:hAnsi="ＭＳ 明朝"/>
                <w:sz w:val="22"/>
                <w:szCs w:val="22"/>
              </w:rPr>
            </w:pPr>
            <w:r>
              <w:rPr>
                <w:rFonts w:ascii="ＭＳ 明朝" w:hAnsi="ＭＳ 明朝" w:hint="eastAsia"/>
                <w:sz w:val="22"/>
                <w:szCs w:val="22"/>
              </w:rPr>
              <w:t>魚津市産業建設部都市計画</w:t>
            </w:r>
            <w:r w:rsidR="00434D0E" w:rsidRPr="00434D0E">
              <w:rPr>
                <w:rFonts w:ascii="ＭＳ 明朝" w:hAnsi="ＭＳ 明朝" w:hint="eastAsia"/>
                <w:sz w:val="22"/>
                <w:szCs w:val="22"/>
              </w:rPr>
              <w:t>課</w:t>
            </w:r>
          </w:p>
          <w:p w:rsidR="00434D0E" w:rsidRPr="00434D0E" w:rsidRDefault="00537FB3" w:rsidP="00881777">
            <w:pPr>
              <w:autoSpaceDE w:val="0"/>
              <w:autoSpaceDN w:val="0"/>
              <w:ind w:firstLineChars="300" w:firstLine="665"/>
              <w:jc w:val="left"/>
              <w:rPr>
                <w:rFonts w:ascii="ＭＳ 明朝" w:hAnsi="ＭＳ 明朝"/>
                <w:sz w:val="22"/>
                <w:szCs w:val="22"/>
              </w:rPr>
            </w:pPr>
            <w:r>
              <w:rPr>
                <w:rFonts w:ascii="ＭＳ 明朝" w:hAnsi="ＭＳ 明朝"/>
                <w:sz w:val="22"/>
                <w:szCs w:val="22"/>
              </w:rPr>
              <w:t>FAX(0765)23-1</w:t>
            </w:r>
            <w:r w:rsidR="008D5FBC">
              <w:rPr>
                <w:rFonts w:ascii="ＭＳ 明朝" w:hAnsi="ＭＳ 明朝" w:hint="eastAsia"/>
                <w:sz w:val="22"/>
                <w:szCs w:val="22"/>
              </w:rPr>
              <w:t>066</w:t>
            </w:r>
          </w:p>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434D0E">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197770">
        <w:trPr>
          <w:trHeight w:val="702"/>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F66715">
              <w:rPr>
                <w:rFonts w:ascii="ＭＳ 明朝" w:hAnsi="ＭＳ 明朝" w:hint="eastAsia"/>
                <w:sz w:val="22"/>
                <w:szCs w:val="22"/>
              </w:rPr>
              <w:t>７</w:t>
            </w:r>
            <w:r w:rsidRPr="00D3223B">
              <w:rPr>
                <w:rFonts w:ascii="ＭＳ 明朝" w:hAnsi="ＭＳ 明朝" w:hint="eastAsia"/>
                <w:sz w:val="22"/>
                <w:szCs w:val="22"/>
              </w:rPr>
              <w:t>月</w:t>
            </w:r>
            <w:r w:rsidR="00F66715">
              <w:rPr>
                <w:rFonts w:ascii="ＭＳ 明朝" w:hAnsi="ＭＳ 明朝" w:hint="eastAsia"/>
                <w:sz w:val="22"/>
                <w:szCs w:val="22"/>
              </w:rPr>
              <w:t>２</w:t>
            </w:r>
            <w:r w:rsidRPr="00D3223B">
              <w:rPr>
                <w:rFonts w:ascii="ＭＳ 明朝" w:hAnsi="ＭＳ 明朝" w:hint="eastAsia"/>
                <w:sz w:val="22"/>
                <w:szCs w:val="22"/>
              </w:rPr>
              <w:t>日（</w:t>
            </w:r>
            <w:r w:rsidR="00F66715">
              <w:rPr>
                <w:rFonts w:ascii="ＭＳ 明朝" w:hAnsi="ＭＳ 明朝" w:hint="eastAsia"/>
                <w:sz w:val="22"/>
                <w:szCs w:val="22"/>
              </w:rPr>
              <w:t>土</w:t>
            </w:r>
            <w:r w:rsidRPr="00D3223B">
              <w:rPr>
                <w:rFonts w:ascii="ＭＳ 明朝" w:hAnsi="ＭＳ 明朝" w:hint="eastAsia"/>
                <w:sz w:val="22"/>
                <w:szCs w:val="22"/>
              </w:rPr>
              <w:t>）から</w:t>
            </w:r>
          </w:p>
          <w:p w:rsidR="001E3B45" w:rsidRPr="00D3223B" w:rsidRDefault="00197770" w:rsidP="00103191">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F66715">
              <w:rPr>
                <w:rFonts w:ascii="ＭＳ 明朝" w:hAnsi="ＭＳ 明朝" w:hint="eastAsia"/>
                <w:sz w:val="22"/>
                <w:szCs w:val="22"/>
              </w:rPr>
              <w:t>７</w:t>
            </w:r>
            <w:r w:rsidR="001E3B45" w:rsidRPr="00D3223B">
              <w:rPr>
                <w:rFonts w:ascii="ＭＳ 明朝" w:hAnsi="ＭＳ 明朝" w:hint="eastAsia"/>
                <w:sz w:val="22"/>
                <w:szCs w:val="22"/>
              </w:rPr>
              <w:t>月</w:t>
            </w:r>
            <w:r w:rsidR="00F66715">
              <w:rPr>
                <w:rFonts w:ascii="ＭＳ 明朝" w:hAnsi="ＭＳ 明朝" w:hint="eastAsia"/>
                <w:sz w:val="22"/>
                <w:szCs w:val="22"/>
              </w:rPr>
              <w:t>８</w:t>
            </w:r>
            <w:r w:rsidR="001E3B45" w:rsidRPr="00D3223B">
              <w:rPr>
                <w:rFonts w:ascii="ＭＳ 明朝" w:hAnsi="ＭＳ 明朝" w:hint="eastAsia"/>
                <w:sz w:val="22"/>
                <w:szCs w:val="22"/>
              </w:rPr>
              <w:t>日（</w:t>
            </w:r>
            <w:r w:rsidR="00F66715">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103191">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F66715">
              <w:rPr>
                <w:rFonts w:ascii="ＭＳ 明朝" w:hAnsi="ＭＳ 明朝" w:hint="eastAsia"/>
                <w:sz w:val="22"/>
                <w:szCs w:val="22"/>
              </w:rPr>
              <w:t>７</w:t>
            </w:r>
            <w:r w:rsidRPr="00D3223B">
              <w:rPr>
                <w:rFonts w:ascii="ＭＳ 明朝" w:hAnsi="ＭＳ 明朝" w:hint="eastAsia"/>
                <w:sz w:val="22"/>
                <w:szCs w:val="22"/>
              </w:rPr>
              <w:t>月</w:t>
            </w:r>
            <w:r w:rsidR="00F66715">
              <w:rPr>
                <w:rFonts w:ascii="ＭＳ 明朝" w:hAnsi="ＭＳ 明朝" w:hint="eastAsia"/>
                <w:sz w:val="22"/>
                <w:szCs w:val="22"/>
              </w:rPr>
              <w:t>８</w:t>
            </w:r>
            <w:r w:rsidRPr="00D3223B">
              <w:rPr>
                <w:rFonts w:ascii="ＭＳ 明朝" w:hAnsi="ＭＳ 明朝" w:hint="eastAsia"/>
                <w:sz w:val="22"/>
                <w:szCs w:val="22"/>
              </w:rPr>
              <w:t>日（</w:t>
            </w:r>
            <w:r w:rsidR="00F66715">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F66715">
              <w:rPr>
                <w:rFonts w:ascii="ＭＳ 明朝" w:hAnsi="ＭＳ 明朝" w:hint="eastAsia"/>
                <w:sz w:val="22"/>
                <w:szCs w:val="22"/>
              </w:rPr>
              <w:t>７</w:t>
            </w:r>
            <w:r w:rsidR="001E3B45" w:rsidRPr="00D3223B">
              <w:rPr>
                <w:rFonts w:ascii="ＭＳ 明朝" w:hAnsi="ＭＳ 明朝" w:hint="eastAsia"/>
                <w:sz w:val="22"/>
                <w:szCs w:val="22"/>
              </w:rPr>
              <w:t>月</w:t>
            </w:r>
            <w:r w:rsidR="00FF6201">
              <w:rPr>
                <w:rFonts w:ascii="ＭＳ 明朝" w:hAnsi="ＭＳ 明朝" w:hint="eastAsia"/>
                <w:sz w:val="22"/>
                <w:szCs w:val="22"/>
              </w:rPr>
              <w:t>14日（木</w:t>
            </w:r>
            <w:r w:rsidR="001E3B45" w:rsidRPr="00D3223B">
              <w:rPr>
                <w:rFonts w:ascii="ＭＳ 明朝" w:hAnsi="ＭＳ 明朝" w:hint="eastAsia"/>
                <w:sz w:val="22"/>
                <w:szCs w:val="22"/>
              </w:rPr>
              <w:t>）</w:t>
            </w:r>
          </w:p>
          <w:p w:rsidR="001E3B45" w:rsidRPr="00D3223B" w:rsidRDefault="00D01AE9" w:rsidP="005550D7">
            <w:pPr>
              <w:autoSpaceDE w:val="0"/>
              <w:autoSpaceDN w:val="0"/>
              <w:rPr>
                <w:rFonts w:ascii="ＭＳ 明朝" w:hAnsi="ＭＳ 明朝"/>
                <w:b/>
                <w:sz w:val="22"/>
                <w:szCs w:val="22"/>
              </w:rPr>
            </w:pPr>
            <w:r>
              <w:rPr>
                <w:rFonts w:ascii="ＭＳ 明朝" w:hAnsi="ＭＳ 明朝" w:hint="eastAsia"/>
                <w:b/>
                <w:sz w:val="22"/>
                <w:szCs w:val="22"/>
              </w:rPr>
              <w:t>午前</w:t>
            </w:r>
            <w:r w:rsidR="00C4196B">
              <w:rPr>
                <w:rFonts w:ascii="ＭＳ 明朝" w:hAnsi="ＭＳ 明朝" w:hint="eastAsia"/>
                <w:b/>
                <w:sz w:val="22"/>
                <w:szCs w:val="22"/>
              </w:rPr>
              <w:t>９</w:t>
            </w:r>
            <w:r w:rsidR="001E3B45" w:rsidRPr="00D3223B">
              <w:rPr>
                <w:rFonts w:ascii="ＭＳ 明朝" w:hAnsi="ＭＳ 明朝" w:hint="eastAsia"/>
                <w:b/>
                <w:sz w:val="22"/>
                <w:szCs w:val="22"/>
              </w:rPr>
              <w:t>時</w:t>
            </w:r>
            <w:r w:rsidR="008E4F3F">
              <w:rPr>
                <w:rFonts w:ascii="ＭＳ 明朝" w:hAnsi="ＭＳ 明朝" w:hint="eastAsia"/>
                <w:b/>
                <w:sz w:val="22"/>
                <w:szCs w:val="22"/>
              </w:rPr>
              <w:t>30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bl>
    <w:p w:rsidR="00CA3FD6" w:rsidRPr="00D3223B" w:rsidRDefault="00CA3FD6" w:rsidP="00704EDE">
      <w:pPr>
        <w:autoSpaceDE w:val="0"/>
        <w:autoSpaceDN w:val="0"/>
        <w:ind w:leftChars="84" w:left="887" w:hangingChars="320" w:hanging="709"/>
        <w:rPr>
          <w:rFonts w:ascii="ＭＳ 明朝" w:hAnsi="ＭＳ 明朝"/>
          <w:sz w:val="22"/>
          <w:szCs w:val="22"/>
        </w:rPr>
      </w:pPr>
    </w:p>
    <w:p w:rsidR="00BB5636"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704EDE">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w:t>
      </w:r>
      <w:r w:rsidR="004C4BA1">
        <w:rPr>
          <w:rFonts w:ascii="ＭＳ 明朝" w:hAnsi="ＭＳ 明朝" w:hint="eastAsia"/>
          <w:sz w:val="22"/>
          <w:szCs w:val="22"/>
        </w:rPr>
        <w:lastRenderedPageBreak/>
        <w:t>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02634A" w:rsidRDefault="0002634A" w:rsidP="00704EDE">
      <w:pPr>
        <w:autoSpaceDE w:val="0"/>
        <w:autoSpaceDN w:val="0"/>
        <w:ind w:rightChars="-321" w:right="-679"/>
        <w:rPr>
          <w:rFonts w:ascii="ＭＳ 明朝" w:hAnsi="ＭＳ 明朝"/>
          <w:sz w:val="22"/>
          <w:szCs w:val="22"/>
        </w:rPr>
      </w:pPr>
    </w:p>
    <w:p w:rsidR="00416230" w:rsidRDefault="00416230" w:rsidP="00704EDE">
      <w:pPr>
        <w:autoSpaceDE w:val="0"/>
        <w:autoSpaceDN w:val="0"/>
        <w:ind w:rightChars="-321" w:right="-679"/>
        <w:rPr>
          <w:rFonts w:ascii="ＭＳ 明朝" w:hAnsi="ＭＳ 明朝"/>
          <w:sz w:val="22"/>
          <w:szCs w:val="22"/>
        </w:rPr>
      </w:pPr>
    </w:p>
    <w:p w:rsidR="00BB5636" w:rsidRPr="00D3223B" w:rsidRDefault="00EA2A4C" w:rsidP="00704EDE">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⑴　公告に示した以外の方法により提出されたもの</w:t>
      </w:r>
    </w:p>
    <w:p w:rsidR="00103191"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⑵　入札書到着期限を過ぎて郵送されたもの</w:t>
      </w:r>
    </w:p>
    <w:p w:rsidR="00E02BDC" w:rsidRDefault="00BB5636" w:rsidP="00E02BDC">
      <w:pPr>
        <w:autoSpaceDE w:val="0"/>
        <w:autoSpaceDN w:val="0"/>
        <w:ind w:rightChars="12" w:right="25" w:firstLineChars="100" w:firstLine="222"/>
        <w:rPr>
          <w:rFonts w:ascii="ＭＳ 明朝" w:hAnsi="ＭＳ 明朝"/>
          <w:sz w:val="22"/>
          <w:szCs w:val="22"/>
        </w:rPr>
      </w:pPr>
      <w:r w:rsidRPr="00D3223B">
        <w:rPr>
          <w:rFonts w:ascii="ＭＳ 明朝" w:hAnsi="ＭＳ 明朝" w:hint="eastAsia"/>
          <w:sz w:val="22"/>
          <w:szCs w:val="22"/>
        </w:rPr>
        <w:t>⑶　封筒に、入札番号及び工事名が記載されていなかったり、記載された事項が公告に定めた</w:t>
      </w:r>
    </w:p>
    <w:p w:rsidR="00BB5636" w:rsidRPr="00D3223B" w:rsidRDefault="00BB5636" w:rsidP="00E02BDC">
      <w:pPr>
        <w:autoSpaceDE w:val="0"/>
        <w:autoSpaceDN w:val="0"/>
        <w:ind w:rightChars="12" w:right="25" w:firstLineChars="300" w:firstLine="665"/>
        <w:rPr>
          <w:rFonts w:ascii="ＭＳ 明朝" w:hAnsi="ＭＳ 明朝"/>
          <w:sz w:val="22"/>
          <w:szCs w:val="22"/>
        </w:rPr>
      </w:pPr>
      <w:r w:rsidRPr="00D3223B">
        <w:rPr>
          <w:rFonts w:ascii="ＭＳ 明朝" w:hAnsi="ＭＳ 明朝" w:hint="eastAsia"/>
          <w:sz w:val="22"/>
          <w:szCs w:val="22"/>
        </w:rPr>
        <w:t>事項と異なっていたりするなどの理由により対象工事を識別することが困難であるもの</w:t>
      </w:r>
    </w:p>
    <w:p w:rsidR="00F108C9" w:rsidRDefault="00F108C9" w:rsidP="00704EDE">
      <w:pPr>
        <w:autoSpaceDE w:val="0"/>
        <w:autoSpaceDN w:val="0"/>
        <w:ind w:rightChars="-321" w:right="-679"/>
        <w:rPr>
          <w:rFonts w:ascii="ＭＳ 明朝" w:hAnsi="ＭＳ 明朝"/>
          <w:sz w:val="22"/>
          <w:szCs w:val="22"/>
        </w:rPr>
      </w:pPr>
    </w:p>
    <w:p w:rsidR="00987A9F" w:rsidRPr="00D3223B" w:rsidRDefault="00987A9F" w:rsidP="00704EDE">
      <w:pPr>
        <w:autoSpaceDE w:val="0"/>
        <w:autoSpaceDN w:val="0"/>
        <w:ind w:rightChars="-321" w:right="-679"/>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704EDE">
      <w:pPr>
        <w:autoSpaceDE w:val="0"/>
        <w:autoSpaceDN w:val="0"/>
        <w:rPr>
          <w:rFonts w:ascii="ＭＳ 明朝" w:hAnsi="ＭＳ 明朝"/>
          <w:sz w:val="22"/>
          <w:szCs w:val="22"/>
        </w:rPr>
      </w:pPr>
    </w:p>
    <w:p w:rsidR="00987A9F" w:rsidRPr="00D3223B" w:rsidRDefault="00987A9F" w:rsidP="00704EDE">
      <w:pPr>
        <w:autoSpaceDE w:val="0"/>
        <w:autoSpaceDN w:val="0"/>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本公告に示した入札参加資格のない者が行った入札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落札者が決定するまでに入札参加資格要件に該当しなくなった者が行った入札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⑶　入札書に記名押印のない入札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⑷　入札金額を訂正した入札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⑸　同一人が２以上の意思表示をした入札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⑹　必要な記載事項を確認できない入札</w:t>
      </w:r>
    </w:p>
    <w:p w:rsidR="00E02BDC"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⑺　明らかに独禁法等に抵触すると認められる入札又は入札に際し不正の行為があったと認</w:t>
      </w:r>
    </w:p>
    <w:p w:rsidR="00BB5636" w:rsidRPr="00D3223B" w:rsidRDefault="00BB5636" w:rsidP="00E02BDC">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められる入札</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⑻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⑼　その他入札に関する条件に違反した入札</w:t>
      </w:r>
    </w:p>
    <w:p w:rsidR="00F108C9" w:rsidRDefault="00F108C9" w:rsidP="00704EDE">
      <w:pPr>
        <w:autoSpaceDE w:val="0"/>
        <w:autoSpaceDN w:val="0"/>
        <w:ind w:leftChars="200" w:left="423"/>
        <w:rPr>
          <w:rFonts w:ascii="ＭＳ 明朝" w:hAnsi="ＭＳ 明朝"/>
          <w:sz w:val="22"/>
          <w:szCs w:val="22"/>
        </w:rPr>
      </w:pPr>
    </w:p>
    <w:p w:rsidR="00987A9F" w:rsidRPr="00D3223B" w:rsidRDefault="00987A9F" w:rsidP="00704EDE">
      <w:pPr>
        <w:autoSpaceDE w:val="0"/>
        <w:autoSpaceDN w:val="0"/>
        <w:ind w:leftChars="200" w:left="423"/>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ただし、調査基準価格を下回る入札においては、魚津市建設工事等低入札価格調査制度実施要領の例によるものとする。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条件付き一般競争入札参加資格審査申請書　１部</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入札書　１部</w:t>
      </w:r>
    </w:p>
    <w:p w:rsidR="00BB5636" w:rsidRPr="00D3223B"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⑶　積算内訳書　１部</w:t>
      </w:r>
    </w:p>
    <w:p w:rsidR="001E3B45" w:rsidRDefault="001E3B45" w:rsidP="00704EDE">
      <w:pPr>
        <w:autoSpaceDE w:val="0"/>
        <w:autoSpaceDN w:val="0"/>
        <w:ind w:firstLineChars="200" w:firstLine="443"/>
        <w:rPr>
          <w:rFonts w:ascii="ＭＳ 明朝" w:hAnsi="ＭＳ 明朝"/>
          <w:sz w:val="22"/>
          <w:szCs w:val="22"/>
        </w:rPr>
      </w:pPr>
    </w:p>
    <w:p w:rsidR="00987A9F" w:rsidRPr="00D3223B" w:rsidRDefault="00987A9F" w:rsidP="00704EDE">
      <w:pPr>
        <w:autoSpaceDE w:val="0"/>
        <w:autoSpaceDN w:val="0"/>
        <w:ind w:firstLineChars="200" w:firstLine="443"/>
        <w:rPr>
          <w:rFonts w:ascii="ＭＳ 明朝" w:hAnsi="ＭＳ 明朝"/>
          <w:sz w:val="22"/>
          <w:szCs w:val="22"/>
        </w:rPr>
      </w:pPr>
    </w:p>
    <w:p w:rsidR="00BB5636" w:rsidRPr="00D3223B" w:rsidRDefault="00EA2A4C"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704EDE">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w:t>
      </w:r>
      <w:r w:rsidRPr="00D3223B">
        <w:rPr>
          <w:rFonts w:ascii="ＭＳ 明朝" w:hAnsi="ＭＳ 明朝" w:hint="eastAsia"/>
          <w:sz w:val="22"/>
          <w:szCs w:val="22"/>
        </w:rPr>
        <w:lastRenderedPageBreak/>
        <w:t>て入札事務に関係のない職員にくじを引かせる。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52616C" w:rsidRDefault="0052616C" w:rsidP="00704EDE">
      <w:pPr>
        <w:autoSpaceDE w:val="0"/>
        <w:autoSpaceDN w:val="0"/>
        <w:rPr>
          <w:rFonts w:ascii="ＭＳ 明朝" w:hAnsi="ＭＳ 明朝"/>
          <w:sz w:val="22"/>
          <w:szCs w:val="22"/>
        </w:rPr>
      </w:pPr>
    </w:p>
    <w:p w:rsidR="00A177B4" w:rsidRDefault="00A177B4" w:rsidP="00704EDE">
      <w:pPr>
        <w:autoSpaceDE w:val="0"/>
        <w:autoSpaceDN w:val="0"/>
        <w:rPr>
          <w:rFonts w:ascii="ＭＳ 明朝" w:hAnsi="ＭＳ 明朝"/>
          <w:sz w:val="22"/>
          <w:szCs w:val="22"/>
        </w:rPr>
      </w:pPr>
    </w:p>
    <w:p w:rsidR="00BB5636" w:rsidRPr="00D3223B" w:rsidRDefault="00BB5636" w:rsidP="00704EDE">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t>10</w:t>
      </w:r>
      <w:r w:rsidR="00EA2A4C">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保証を付し、または履行保証保険契約の締結を行ったときは、契約保証金を免除する。</w:t>
      </w:r>
    </w:p>
    <w:p w:rsidR="00F108C9" w:rsidRDefault="00F108C9" w:rsidP="00704EDE">
      <w:pPr>
        <w:autoSpaceDE w:val="0"/>
        <w:autoSpaceDN w:val="0"/>
        <w:rPr>
          <w:sz w:val="22"/>
          <w:szCs w:val="22"/>
        </w:rPr>
      </w:pPr>
    </w:p>
    <w:p w:rsidR="004B75E4" w:rsidRPr="00E75122" w:rsidRDefault="004B75E4" w:rsidP="00704EDE">
      <w:pPr>
        <w:autoSpaceDE w:val="0"/>
        <w:autoSpaceDN w:val="0"/>
        <w:rPr>
          <w:sz w:val="22"/>
          <w:szCs w:val="22"/>
        </w:rPr>
      </w:pPr>
    </w:p>
    <w:p w:rsidR="00BB5636" w:rsidRPr="00D3223B" w:rsidRDefault="00AD6387"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EA2A4C">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E02BDC"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⑴　本入札は、公告記載事項のほか、魚津市契約規則、魚津市建設工事条件付き一般競争入札</w:t>
      </w:r>
    </w:p>
    <w:p w:rsidR="00BB5636" w:rsidRPr="00D3223B" w:rsidRDefault="00BB5636" w:rsidP="00E02BDC">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実施要領に基づき実施する。</w:t>
      </w:r>
    </w:p>
    <w:p w:rsidR="00E02BDC" w:rsidRDefault="00BB5636" w:rsidP="00E02BDC">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⑵　本工事の施工にかかる主任技術者は、原則として条件付き一般競争入札参加資格審査申請</w:t>
      </w:r>
    </w:p>
    <w:p w:rsidR="00BB5636" w:rsidRPr="00D3223B" w:rsidRDefault="00BB5636" w:rsidP="00E02BDC">
      <w:pPr>
        <w:autoSpaceDE w:val="0"/>
        <w:autoSpaceDN w:val="0"/>
        <w:ind w:firstLineChars="300" w:firstLine="665"/>
        <w:rPr>
          <w:rFonts w:ascii="ＭＳ 明朝" w:hAnsi="ＭＳ 明朝"/>
          <w:sz w:val="22"/>
          <w:szCs w:val="22"/>
        </w:rPr>
      </w:pPr>
      <w:r w:rsidRPr="00D3223B">
        <w:rPr>
          <w:rFonts w:ascii="ＭＳ 明朝" w:hAnsi="ＭＳ 明朝" w:hint="eastAsia"/>
          <w:sz w:val="22"/>
          <w:szCs w:val="22"/>
        </w:rPr>
        <w:t>書の配置予定技術者調書に記載した者としなければならない。</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⑶　本入札に係る書類は、魚津市役所財政課及び魚津市ホームページより入手できる。</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⑷　提出書類の作成に要する費用は、提出者の負担とする。</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⑸　提出書類は、落札者の決定以外の目的には使用しない。</w:t>
      </w:r>
    </w:p>
    <w:p w:rsidR="00BB5636" w:rsidRPr="00D3223B" w:rsidRDefault="00BB5636" w:rsidP="00E02BDC">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⑹　提出された書類は、返却しない。</w:t>
      </w:r>
    </w:p>
    <w:p w:rsidR="00BB5636" w:rsidRPr="00D3223B" w:rsidRDefault="00BB5636" w:rsidP="00704EDE">
      <w:pPr>
        <w:autoSpaceDE w:val="0"/>
        <w:autoSpaceDN w:val="0"/>
        <w:ind w:rightChars="-321" w:right="-679" w:firstLineChars="100" w:firstLine="222"/>
        <w:rPr>
          <w:rFonts w:ascii="ＭＳ 明朝" w:hAnsi="ＭＳ 明朝"/>
          <w:sz w:val="22"/>
          <w:szCs w:val="22"/>
        </w:rPr>
      </w:pPr>
    </w:p>
    <w:p w:rsidR="00BB5636" w:rsidRPr="00D3223B" w:rsidRDefault="00BB5636" w:rsidP="00704EDE">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A177B4">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8200F9">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4"/>
  </w:num>
  <w:num w:numId="3">
    <w:abstractNumId w:val="17"/>
  </w:num>
  <w:num w:numId="4">
    <w:abstractNumId w:val="1"/>
  </w:num>
  <w:num w:numId="5">
    <w:abstractNumId w:val="15"/>
  </w:num>
  <w:num w:numId="6">
    <w:abstractNumId w:val="13"/>
  </w:num>
  <w:num w:numId="7">
    <w:abstractNumId w:val="20"/>
  </w:num>
  <w:num w:numId="8">
    <w:abstractNumId w:val="10"/>
  </w:num>
  <w:num w:numId="9">
    <w:abstractNumId w:val="18"/>
  </w:num>
  <w:num w:numId="10">
    <w:abstractNumId w:val="16"/>
  </w:num>
  <w:num w:numId="11">
    <w:abstractNumId w:val="21"/>
  </w:num>
  <w:num w:numId="12">
    <w:abstractNumId w:val="22"/>
  </w:num>
  <w:num w:numId="13">
    <w:abstractNumId w:val="6"/>
  </w:num>
  <w:num w:numId="14">
    <w:abstractNumId w:val="3"/>
  </w:num>
  <w:num w:numId="15">
    <w:abstractNumId w:val="19"/>
  </w:num>
  <w:num w:numId="16">
    <w:abstractNumId w:val="9"/>
  </w:num>
  <w:num w:numId="17">
    <w:abstractNumId w:val="5"/>
  </w:num>
  <w:num w:numId="18">
    <w:abstractNumId w:val="8"/>
  </w:num>
  <w:num w:numId="19">
    <w:abstractNumId w:val="2"/>
  </w:num>
  <w:num w:numId="20">
    <w:abstractNumId w:val="4"/>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A3"/>
    <w:rsid w:val="00003F9E"/>
    <w:rsid w:val="00005E41"/>
    <w:rsid w:val="00011EE1"/>
    <w:rsid w:val="000121FB"/>
    <w:rsid w:val="00013F17"/>
    <w:rsid w:val="000143B8"/>
    <w:rsid w:val="00020887"/>
    <w:rsid w:val="000234F1"/>
    <w:rsid w:val="00026319"/>
    <w:rsid w:val="0002634A"/>
    <w:rsid w:val="00031120"/>
    <w:rsid w:val="000324C9"/>
    <w:rsid w:val="000335BC"/>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22F7"/>
    <w:rsid w:val="000A040A"/>
    <w:rsid w:val="000A6491"/>
    <w:rsid w:val="000B3E7F"/>
    <w:rsid w:val="000B52D6"/>
    <w:rsid w:val="000B7220"/>
    <w:rsid w:val="000C0E68"/>
    <w:rsid w:val="000C2585"/>
    <w:rsid w:val="000D18C9"/>
    <w:rsid w:val="000D2922"/>
    <w:rsid w:val="000D3902"/>
    <w:rsid w:val="000D3C75"/>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38BB"/>
    <w:rsid w:val="00113ECF"/>
    <w:rsid w:val="00114D01"/>
    <w:rsid w:val="00120BDF"/>
    <w:rsid w:val="001213B2"/>
    <w:rsid w:val="00125DD4"/>
    <w:rsid w:val="00127621"/>
    <w:rsid w:val="00131D59"/>
    <w:rsid w:val="0013537A"/>
    <w:rsid w:val="001360A7"/>
    <w:rsid w:val="00141789"/>
    <w:rsid w:val="001442A8"/>
    <w:rsid w:val="00151F30"/>
    <w:rsid w:val="0015212A"/>
    <w:rsid w:val="00153042"/>
    <w:rsid w:val="001554B2"/>
    <w:rsid w:val="00156D31"/>
    <w:rsid w:val="0015737A"/>
    <w:rsid w:val="00157DFB"/>
    <w:rsid w:val="001630E4"/>
    <w:rsid w:val="0016431A"/>
    <w:rsid w:val="0017080D"/>
    <w:rsid w:val="001709BC"/>
    <w:rsid w:val="00171CDE"/>
    <w:rsid w:val="0017268C"/>
    <w:rsid w:val="0017400E"/>
    <w:rsid w:val="001760B7"/>
    <w:rsid w:val="00182D9B"/>
    <w:rsid w:val="00186E5C"/>
    <w:rsid w:val="0019034B"/>
    <w:rsid w:val="001930FA"/>
    <w:rsid w:val="0019414F"/>
    <w:rsid w:val="00195C3A"/>
    <w:rsid w:val="00197770"/>
    <w:rsid w:val="00197A6B"/>
    <w:rsid w:val="001A0A89"/>
    <w:rsid w:val="001A113D"/>
    <w:rsid w:val="001A22B3"/>
    <w:rsid w:val="001A6C83"/>
    <w:rsid w:val="001B13BA"/>
    <w:rsid w:val="001B17FD"/>
    <w:rsid w:val="001B4EA2"/>
    <w:rsid w:val="001B70A7"/>
    <w:rsid w:val="001C49FC"/>
    <w:rsid w:val="001C7311"/>
    <w:rsid w:val="001C7430"/>
    <w:rsid w:val="001D67AF"/>
    <w:rsid w:val="001D688F"/>
    <w:rsid w:val="001D6B7F"/>
    <w:rsid w:val="001D7989"/>
    <w:rsid w:val="001E3B45"/>
    <w:rsid w:val="001E6ACC"/>
    <w:rsid w:val="001E7343"/>
    <w:rsid w:val="001F2665"/>
    <w:rsid w:val="001F3991"/>
    <w:rsid w:val="001F604C"/>
    <w:rsid w:val="001F6BCD"/>
    <w:rsid w:val="001F6E60"/>
    <w:rsid w:val="00204E1F"/>
    <w:rsid w:val="002050B1"/>
    <w:rsid w:val="002062D2"/>
    <w:rsid w:val="00207DDB"/>
    <w:rsid w:val="00212B7D"/>
    <w:rsid w:val="00212E85"/>
    <w:rsid w:val="00215A98"/>
    <w:rsid w:val="002175B0"/>
    <w:rsid w:val="00220EF9"/>
    <w:rsid w:val="0022224B"/>
    <w:rsid w:val="002340B3"/>
    <w:rsid w:val="00234D93"/>
    <w:rsid w:val="00241651"/>
    <w:rsid w:val="00241D1E"/>
    <w:rsid w:val="002452F2"/>
    <w:rsid w:val="00246872"/>
    <w:rsid w:val="002551BD"/>
    <w:rsid w:val="0025573B"/>
    <w:rsid w:val="0025582B"/>
    <w:rsid w:val="002559D1"/>
    <w:rsid w:val="00263858"/>
    <w:rsid w:val="00263DC3"/>
    <w:rsid w:val="00266324"/>
    <w:rsid w:val="00270569"/>
    <w:rsid w:val="002710C5"/>
    <w:rsid w:val="00271B5B"/>
    <w:rsid w:val="00272520"/>
    <w:rsid w:val="002772CA"/>
    <w:rsid w:val="00277CDF"/>
    <w:rsid w:val="0029102F"/>
    <w:rsid w:val="00291C61"/>
    <w:rsid w:val="0029341A"/>
    <w:rsid w:val="00295B75"/>
    <w:rsid w:val="00296BA1"/>
    <w:rsid w:val="002A03BF"/>
    <w:rsid w:val="002A460C"/>
    <w:rsid w:val="002A495E"/>
    <w:rsid w:val="002B0165"/>
    <w:rsid w:val="002B0BF5"/>
    <w:rsid w:val="002B0D9E"/>
    <w:rsid w:val="002B1362"/>
    <w:rsid w:val="002B5425"/>
    <w:rsid w:val="002B588D"/>
    <w:rsid w:val="002C3282"/>
    <w:rsid w:val="002D50B3"/>
    <w:rsid w:val="002D53B2"/>
    <w:rsid w:val="002D5697"/>
    <w:rsid w:val="002E42EB"/>
    <w:rsid w:val="002E4E46"/>
    <w:rsid w:val="002E583E"/>
    <w:rsid w:val="002E5878"/>
    <w:rsid w:val="002E5FC7"/>
    <w:rsid w:val="002F28D4"/>
    <w:rsid w:val="002F3021"/>
    <w:rsid w:val="002F3E6E"/>
    <w:rsid w:val="002F4427"/>
    <w:rsid w:val="002F558B"/>
    <w:rsid w:val="002F5F18"/>
    <w:rsid w:val="002F7A1C"/>
    <w:rsid w:val="00300FDB"/>
    <w:rsid w:val="00302510"/>
    <w:rsid w:val="003053BA"/>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1554"/>
    <w:rsid w:val="003B4936"/>
    <w:rsid w:val="003B4F29"/>
    <w:rsid w:val="003C1845"/>
    <w:rsid w:val="003C2EB6"/>
    <w:rsid w:val="003C3446"/>
    <w:rsid w:val="003C3E57"/>
    <w:rsid w:val="003C4D61"/>
    <w:rsid w:val="003C5006"/>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6230"/>
    <w:rsid w:val="00417C78"/>
    <w:rsid w:val="0042149F"/>
    <w:rsid w:val="00422701"/>
    <w:rsid w:val="00426190"/>
    <w:rsid w:val="00430C8D"/>
    <w:rsid w:val="004324A7"/>
    <w:rsid w:val="00434D0E"/>
    <w:rsid w:val="00435BB5"/>
    <w:rsid w:val="00435D82"/>
    <w:rsid w:val="004365F6"/>
    <w:rsid w:val="0044375B"/>
    <w:rsid w:val="00444ACD"/>
    <w:rsid w:val="00445015"/>
    <w:rsid w:val="0045122B"/>
    <w:rsid w:val="00452E62"/>
    <w:rsid w:val="004548D3"/>
    <w:rsid w:val="004610CC"/>
    <w:rsid w:val="00463554"/>
    <w:rsid w:val="00464F86"/>
    <w:rsid w:val="0046544C"/>
    <w:rsid w:val="0047258F"/>
    <w:rsid w:val="00480D2C"/>
    <w:rsid w:val="00481916"/>
    <w:rsid w:val="0048579C"/>
    <w:rsid w:val="00485DEF"/>
    <w:rsid w:val="004A26BE"/>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C6F19"/>
    <w:rsid w:val="004D0471"/>
    <w:rsid w:val="004D1A22"/>
    <w:rsid w:val="004D5B78"/>
    <w:rsid w:val="004D5B85"/>
    <w:rsid w:val="004D725B"/>
    <w:rsid w:val="004E2008"/>
    <w:rsid w:val="004E23F1"/>
    <w:rsid w:val="004E4BB4"/>
    <w:rsid w:val="004E6E19"/>
    <w:rsid w:val="00501797"/>
    <w:rsid w:val="00501A84"/>
    <w:rsid w:val="005066FF"/>
    <w:rsid w:val="005111AC"/>
    <w:rsid w:val="00515194"/>
    <w:rsid w:val="00517552"/>
    <w:rsid w:val="00520771"/>
    <w:rsid w:val="00520F91"/>
    <w:rsid w:val="0052616C"/>
    <w:rsid w:val="0052711E"/>
    <w:rsid w:val="005273D1"/>
    <w:rsid w:val="00533B35"/>
    <w:rsid w:val="005345BA"/>
    <w:rsid w:val="005349EC"/>
    <w:rsid w:val="00535FB3"/>
    <w:rsid w:val="005363C6"/>
    <w:rsid w:val="00537FB3"/>
    <w:rsid w:val="00543AE9"/>
    <w:rsid w:val="0054486A"/>
    <w:rsid w:val="0055100F"/>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ABD"/>
    <w:rsid w:val="0057748B"/>
    <w:rsid w:val="005875BF"/>
    <w:rsid w:val="00587F12"/>
    <w:rsid w:val="0059009E"/>
    <w:rsid w:val="00591208"/>
    <w:rsid w:val="005A0E62"/>
    <w:rsid w:val="005A6927"/>
    <w:rsid w:val="005B2A3F"/>
    <w:rsid w:val="005B495B"/>
    <w:rsid w:val="005C12DB"/>
    <w:rsid w:val="005C3663"/>
    <w:rsid w:val="005C553E"/>
    <w:rsid w:val="005C587C"/>
    <w:rsid w:val="005D245C"/>
    <w:rsid w:val="005D2703"/>
    <w:rsid w:val="005D695D"/>
    <w:rsid w:val="005E13C6"/>
    <w:rsid w:val="005E30AD"/>
    <w:rsid w:val="005E6910"/>
    <w:rsid w:val="005F0814"/>
    <w:rsid w:val="006006CE"/>
    <w:rsid w:val="00605CC3"/>
    <w:rsid w:val="00613786"/>
    <w:rsid w:val="00614B6C"/>
    <w:rsid w:val="006160CE"/>
    <w:rsid w:val="00616F9B"/>
    <w:rsid w:val="0062137C"/>
    <w:rsid w:val="00631704"/>
    <w:rsid w:val="0063207B"/>
    <w:rsid w:val="006331C8"/>
    <w:rsid w:val="00637E25"/>
    <w:rsid w:val="0064723F"/>
    <w:rsid w:val="00647E0B"/>
    <w:rsid w:val="00650159"/>
    <w:rsid w:val="00654E88"/>
    <w:rsid w:val="00655285"/>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74D"/>
    <w:rsid w:val="006F0DAA"/>
    <w:rsid w:val="006F2DDC"/>
    <w:rsid w:val="006F4B9A"/>
    <w:rsid w:val="006F742F"/>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D3248"/>
    <w:rsid w:val="007D5CBB"/>
    <w:rsid w:val="007D620B"/>
    <w:rsid w:val="007D65F7"/>
    <w:rsid w:val="007D799E"/>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00F9"/>
    <w:rsid w:val="00823B84"/>
    <w:rsid w:val="0082473C"/>
    <w:rsid w:val="00824B5F"/>
    <w:rsid w:val="008278CD"/>
    <w:rsid w:val="008333A5"/>
    <w:rsid w:val="008369D7"/>
    <w:rsid w:val="00836E74"/>
    <w:rsid w:val="008375D2"/>
    <w:rsid w:val="0084103D"/>
    <w:rsid w:val="008419E9"/>
    <w:rsid w:val="00841B41"/>
    <w:rsid w:val="008468A3"/>
    <w:rsid w:val="00846DB6"/>
    <w:rsid w:val="008475C8"/>
    <w:rsid w:val="00847B5D"/>
    <w:rsid w:val="00860B6D"/>
    <w:rsid w:val="0086265A"/>
    <w:rsid w:val="00864FFE"/>
    <w:rsid w:val="008674E6"/>
    <w:rsid w:val="00873B61"/>
    <w:rsid w:val="00873B6D"/>
    <w:rsid w:val="0087403F"/>
    <w:rsid w:val="00880D8B"/>
    <w:rsid w:val="00881777"/>
    <w:rsid w:val="00883D11"/>
    <w:rsid w:val="0088547C"/>
    <w:rsid w:val="00886FC3"/>
    <w:rsid w:val="008909C0"/>
    <w:rsid w:val="00892D4C"/>
    <w:rsid w:val="00892D71"/>
    <w:rsid w:val="008975AE"/>
    <w:rsid w:val="008A087E"/>
    <w:rsid w:val="008A0FBF"/>
    <w:rsid w:val="008A2F68"/>
    <w:rsid w:val="008A3F12"/>
    <w:rsid w:val="008A4845"/>
    <w:rsid w:val="008A4B58"/>
    <w:rsid w:val="008A5895"/>
    <w:rsid w:val="008A5B50"/>
    <w:rsid w:val="008B349F"/>
    <w:rsid w:val="008B6FFB"/>
    <w:rsid w:val="008C0B15"/>
    <w:rsid w:val="008C7350"/>
    <w:rsid w:val="008C7D49"/>
    <w:rsid w:val="008C7ED9"/>
    <w:rsid w:val="008D047D"/>
    <w:rsid w:val="008D37B1"/>
    <w:rsid w:val="008D3D72"/>
    <w:rsid w:val="008D5FBC"/>
    <w:rsid w:val="008E4CB3"/>
    <w:rsid w:val="008E4F3F"/>
    <w:rsid w:val="008E57F7"/>
    <w:rsid w:val="008E5B1D"/>
    <w:rsid w:val="008E5EEB"/>
    <w:rsid w:val="008E6AEB"/>
    <w:rsid w:val="008F6663"/>
    <w:rsid w:val="009004C2"/>
    <w:rsid w:val="00902F64"/>
    <w:rsid w:val="009051F2"/>
    <w:rsid w:val="00913378"/>
    <w:rsid w:val="009133D0"/>
    <w:rsid w:val="00916F85"/>
    <w:rsid w:val="00920261"/>
    <w:rsid w:val="009223DE"/>
    <w:rsid w:val="00922CEB"/>
    <w:rsid w:val="0092626C"/>
    <w:rsid w:val="00926549"/>
    <w:rsid w:val="009274E1"/>
    <w:rsid w:val="009348ED"/>
    <w:rsid w:val="00934964"/>
    <w:rsid w:val="00934D68"/>
    <w:rsid w:val="009354A6"/>
    <w:rsid w:val="009366B9"/>
    <w:rsid w:val="00940094"/>
    <w:rsid w:val="009415CC"/>
    <w:rsid w:val="00943197"/>
    <w:rsid w:val="0096657D"/>
    <w:rsid w:val="00966A45"/>
    <w:rsid w:val="009679D1"/>
    <w:rsid w:val="00973465"/>
    <w:rsid w:val="00984C45"/>
    <w:rsid w:val="00987A9F"/>
    <w:rsid w:val="00991573"/>
    <w:rsid w:val="00995380"/>
    <w:rsid w:val="0099785F"/>
    <w:rsid w:val="009A4867"/>
    <w:rsid w:val="009A5E55"/>
    <w:rsid w:val="009B30AF"/>
    <w:rsid w:val="009B4097"/>
    <w:rsid w:val="009B6554"/>
    <w:rsid w:val="009C2DE9"/>
    <w:rsid w:val="009C357A"/>
    <w:rsid w:val="009C41B5"/>
    <w:rsid w:val="009D03E2"/>
    <w:rsid w:val="009D255D"/>
    <w:rsid w:val="009E19EC"/>
    <w:rsid w:val="009E2818"/>
    <w:rsid w:val="009E60EF"/>
    <w:rsid w:val="009F4721"/>
    <w:rsid w:val="00A014F3"/>
    <w:rsid w:val="00A04B9E"/>
    <w:rsid w:val="00A04EE6"/>
    <w:rsid w:val="00A05B40"/>
    <w:rsid w:val="00A05E60"/>
    <w:rsid w:val="00A1231B"/>
    <w:rsid w:val="00A12CCA"/>
    <w:rsid w:val="00A14A60"/>
    <w:rsid w:val="00A14EFA"/>
    <w:rsid w:val="00A16C7F"/>
    <w:rsid w:val="00A177B4"/>
    <w:rsid w:val="00A208FC"/>
    <w:rsid w:val="00A2164E"/>
    <w:rsid w:val="00A2257F"/>
    <w:rsid w:val="00A2398D"/>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1173"/>
    <w:rsid w:val="00A95E70"/>
    <w:rsid w:val="00A96511"/>
    <w:rsid w:val="00AB24B1"/>
    <w:rsid w:val="00AB35F9"/>
    <w:rsid w:val="00AB6E00"/>
    <w:rsid w:val="00AB6EA3"/>
    <w:rsid w:val="00AC0033"/>
    <w:rsid w:val="00AC168B"/>
    <w:rsid w:val="00AC2F16"/>
    <w:rsid w:val="00AD1749"/>
    <w:rsid w:val="00AD1AC3"/>
    <w:rsid w:val="00AD43B8"/>
    <w:rsid w:val="00AD6387"/>
    <w:rsid w:val="00AE0173"/>
    <w:rsid w:val="00AE1C4C"/>
    <w:rsid w:val="00AE53D9"/>
    <w:rsid w:val="00AF07A4"/>
    <w:rsid w:val="00AF306B"/>
    <w:rsid w:val="00AF40E9"/>
    <w:rsid w:val="00AF5153"/>
    <w:rsid w:val="00AF5B03"/>
    <w:rsid w:val="00B00799"/>
    <w:rsid w:val="00B008A3"/>
    <w:rsid w:val="00B01561"/>
    <w:rsid w:val="00B06DD3"/>
    <w:rsid w:val="00B07768"/>
    <w:rsid w:val="00B1094A"/>
    <w:rsid w:val="00B12DE6"/>
    <w:rsid w:val="00B12F48"/>
    <w:rsid w:val="00B16AD6"/>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3853"/>
    <w:rsid w:val="00B94332"/>
    <w:rsid w:val="00B95EA8"/>
    <w:rsid w:val="00BA0646"/>
    <w:rsid w:val="00BA3DC4"/>
    <w:rsid w:val="00BA55AB"/>
    <w:rsid w:val="00BA7FCA"/>
    <w:rsid w:val="00BB5636"/>
    <w:rsid w:val="00BB665A"/>
    <w:rsid w:val="00BB782F"/>
    <w:rsid w:val="00BC430C"/>
    <w:rsid w:val="00BC5579"/>
    <w:rsid w:val="00BC7A46"/>
    <w:rsid w:val="00BD22C1"/>
    <w:rsid w:val="00BD2F91"/>
    <w:rsid w:val="00BE5728"/>
    <w:rsid w:val="00BE625E"/>
    <w:rsid w:val="00BF085F"/>
    <w:rsid w:val="00BF24B3"/>
    <w:rsid w:val="00BF6B7C"/>
    <w:rsid w:val="00C12688"/>
    <w:rsid w:val="00C137B0"/>
    <w:rsid w:val="00C15281"/>
    <w:rsid w:val="00C15333"/>
    <w:rsid w:val="00C31A7E"/>
    <w:rsid w:val="00C31E7D"/>
    <w:rsid w:val="00C320F7"/>
    <w:rsid w:val="00C32BC5"/>
    <w:rsid w:val="00C4196B"/>
    <w:rsid w:val="00C507BC"/>
    <w:rsid w:val="00C572CF"/>
    <w:rsid w:val="00C613FD"/>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E0996"/>
    <w:rsid w:val="00CE45BB"/>
    <w:rsid w:val="00CF7E83"/>
    <w:rsid w:val="00D00C01"/>
    <w:rsid w:val="00D01AE9"/>
    <w:rsid w:val="00D038EF"/>
    <w:rsid w:val="00D04113"/>
    <w:rsid w:val="00D053C9"/>
    <w:rsid w:val="00D10124"/>
    <w:rsid w:val="00D14F66"/>
    <w:rsid w:val="00D17DCC"/>
    <w:rsid w:val="00D20372"/>
    <w:rsid w:val="00D227E0"/>
    <w:rsid w:val="00D244D5"/>
    <w:rsid w:val="00D24F7E"/>
    <w:rsid w:val="00D26764"/>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3D04"/>
    <w:rsid w:val="00DE63CE"/>
    <w:rsid w:val="00DE780A"/>
    <w:rsid w:val="00DF014C"/>
    <w:rsid w:val="00DF2CC7"/>
    <w:rsid w:val="00DF6FB7"/>
    <w:rsid w:val="00E0279D"/>
    <w:rsid w:val="00E02BDC"/>
    <w:rsid w:val="00E04FF7"/>
    <w:rsid w:val="00E0511C"/>
    <w:rsid w:val="00E056D3"/>
    <w:rsid w:val="00E13A1C"/>
    <w:rsid w:val="00E1452E"/>
    <w:rsid w:val="00E2155D"/>
    <w:rsid w:val="00E25F8B"/>
    <w:rsid w:val="00E2640C"/>
    <w:rsid w:val="00E26AB3"/>
    <w:rsid w:val="00E425D1"/>
    <w:rsid w:val="00E436A5"/>
    <w:rsid w:val="00E438AB"/>
    <w:rsid w:val="00E448DB"/>
    <w:rsid w:val="00E454A3"/>
    <w:rsid w:val="00E469DB"/>
    <w:rsid w:val="00E5025B"/>
    <w:rsid w:val="00E519E1"/>
    <w:rsid w:val="00E52A91"/>
    <w:rsid w:val="00E5378D"/>
    <w:rsid w:val="00E537D7"/>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2A4C"/>
    <w:rsid w:val="00EA2ABC"/>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E43"/>
    <w:rsid w:val="00F57905"/>
    <w:rsid w:val="00F6247D"/>
    <w:rsid w:val="00F63C0A"/>
    <w:rsid w:val="00F65AA3"/>
    <w:rsid w:val="00F66715"/>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B053F"/>
    <w:rsid w:val="00FB2A21"/>
    <w:rsid w:val="00FB5864"/>
    <w:rsid w:val="00FB66C0"/>
    <w:rsid w:val="00FB7214"/>
    <w:rsid w:val="00FC3782"/>
    <w:rsid w:val="00FC7EFA"/>
    <w:rsid w:val="00FD0A6C"/>
    <w:rsid w:val="00FD26A1"/>
    <w:rsid w:val="00FD314D"/>
    <w:rsid w:val="00FD5BFB"/>
    <w:rsid w:val="00FE1748"/>
    <w:rsid w:val="00FE1792"/>
    <w:rsid w:val="00FE19B1"/>
    <w:rsid w:val="00FE236F"/>
    <w:rsid w:val="00FF04E0"/>
    <w:rsid w:val="00FF464B"/>
    <w:rsid w:val="00FF6201"/>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shapedefaults>
    <o:shapelayout v:ext="edit">
      <o:idmap v:ext="edit" data="1"/>
    </o:shapelayout>
  </w:shapeDefaults>
  <w:decimalSymbol w:val="."/>
  <w:listSeparator w:val=","/>
  <w14:docId w14:val="63262672"/>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A606-B95B-4C70-BD51-30496BFA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4</Pages>
  <Words>3399</Words>
  <Characters>544</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財政課</cp:lastModifiedBy>
  <cp:revision>200</cp:revision>
  <cp:lastPrinted>2022-06-14T04:35:00Z</cp:lastPrinted>
  <dcterms:created xsi:type="dcterms:W3CDTF">2019-09-02T05:13:00Z</dcterms:created>
  <dcterms:modified xsi:type="dcterms:W3CDTF">2022-06-17T04:34:00Z</dcterms:modified>
</cp:coreProperties>
</file>