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7B" w:rsidRDefault="003B147B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（別紙１）</w:t>
      </w:r>
    </w:p>
    <w:p w:rsidR="003B147B" w:rsidRDefault="003B147B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事業報告書</w:t>
      </w:r>
    </w:p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</w:p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  <w:r>
        <w:rPr>
          <w:rFonts w:ascii="游明朝" w:hAnsi="游明朝" w:hint="eastAsia"/>
        </w:rPr>
        <w:t>１　補助事業の実施期間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B147B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:rsidR="003B147B" w:rsidRDefault="003B147B">
            <w:pPr>
              <w:kinsoku w:val="0"/>
              <w:overflowPunct w:val="0"/>
              <w:autoSpaceDE w:val="0"/>
              <w:autoSpaceDN w:val="0"/>
              <w:ind w:firstLineChars="500" w:firstLine="1400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年　　月　　日　　～　　　　　年　　月　　日</w:t>
            </w:r>
          </w:p>
        </w:tc>
      </w:tr>
    </w:tbl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</w:p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  <w:r>
        <w:rPr>
          <w:rFonts w:ascii="游明朝" w:hAnsi="游明朝" w:hint="eastAsia"/>
        </w:rPr>
        <w:t>２　事業の具体的な実施内容</w:t>
      </w:r>
    </w:p>
    <w:p w:rsidR="003B147B" w:rsidRDefault="003B147B">
      <w:pPr>
        <w:kinsoku w:val="0"/>
        <w:overflowPunct w:val="0"/>
        <w:autoSpaceDE w:val="0"/>
        <w:autoSpaceDN w:val="0"/>
        <w:ind w:firstLineChars="100" w:firstLine="240"/>
        <w:rPr>
          <w:sz w:val="20"/>
        </w:rPr>
      </w:pPr>
      <w:r>
        <w:rPr>
          <w:sz w:val="20"/>
        </w:rPr>
        <w:t>※</w:t>
      </w:r>
      <w:r>
        <w:rPr>
          <w:rFonts w:hint="eastAsia"/>
          <w:sz w:val="20"/>
        </w:rPr>
        <w:t>富山県働き方改革・女性活躍サポート事業費補助金交付要綱別表１の類別に</w:t>
      </w:r>
    </w:p>
    <w:p w:rsidR="003B147B" w:rsidRDefault="003B147B">
      <w:pPr>
        <w:kinsoku w:val="0"/>
        <w:overflowPunct w:val="0"/>
        <w:autoSpaceDE w:val="0"/>
        <w:autoSpaceDN w:val="0"/>
        <w:ind w:firstLineChars="200" w:firstLine="480"/>
        <w:rPr>
          <w:sz w:val="20"/>
        </w:rPr>
      </w:pPr>
      <w:r>
        <w:rPr>
          <w:rFonts w:hint="eastAsia"/>
          <w:sz w:val="20"/>
        </w:rPr>
        <w:t>沿って記載すること。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B147B">
        <w:trPr>
          <w:trHeight w:val="1393"/>
        </w:trPr>
        <w:tc>
          <w:tcPr>
            <w:tcW w:w="9060" w:type="dxa"/>
            <w:shd w:val="clear" w:color="auto" w:fill="auto"/>
          </w:tcPr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 w:hint="eastAsia"/>
              </w:rPr>
            </w:pPr>
          </w:p>
        </w:tc>
      </w:tr>
    </w:tbl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</w:p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  <w:r>
        <w:rPr>
          <w:rFonts w:ascii="游明朝" w:hAnsi="游明朝"/>
        </w:rPr>
        <w:t>３　事業成果</w:t>
      </w:r>
    </w:p>
    <w:p w:rsidR="003B147B" w:rsidRDefault="003B147B">
      <w:pPr>
        <w:kinsoku w:val="0"/>
        <w:overflowPunct w:val="0"/>
        <w:autoSpaceDE w:val="0"/>
        <w:autoSpaceDN w:val="0"/>
        <w:ind w:leftChars="100" w:left="520" w:hangingChars="100" w:hanging="240"/>
        <w:rPr>
          <w:sz w:val="20"/>
        </w:rPr>
      </w:pPr>
      <w:r>
        <w:rPr>
          <w:sz w:val="20"/>
        </w:rPr>
        <w:t>※可能な限り数値も盛り込みながら、具体的に</w:t>
      </w:r>
      <w:r>
        <w:rPr>
          <w:rFonts w:hint="eastAsia"/>
          <w:sz w:val="20"/>
        </w:rPr>
        <w:t>記載すること。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B147B">
        <w:trPr>
          <w:trHeight w:val="1260"/>
        </w:trPr>
        <w:tc>
          <w:tcPr>
            <w:tcW w:w="9060" w:type="dxa"/>
            <w:shd w:val="clear" w:color="auto" w:fill="auto"/>
          </w:tcPr>
          <w:p w:rsidR="003B147B" w:rsidRDefault="003B147B">
            <w:pPr>
              <w:kinsoku w:val="0"/>
              <w:overflowPunct w:val="0"/>
              <w:autoSpaceDE w:val="0"/>
              <w:autoSpaceDN w:val="0"/>
              <w:ind w:left="560" w:hangingChars="200" w:hanging="56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ind w:left="560" w:hangingChars="200" w:hanging="56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 w:hint="eastAsia"/>
              </w:rPr>
            </w:pPr>
          </w:p>
        </w:tc>
      </w:tr>
    </w:tbl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</w:p>
    <w:p w:rsidR="003B147B" w:rsidRDefault="003B147B">
      <w:pPr>
        <w:kinsoku w:val="0"/>
        <w:overflowPunct w:val="0"/>
        <w:autoSpaceDE w:val="0"/>
        <w:autoSpaceDN w:val="0"/>
        <w:rPr>
          <w:rFonts w:ascii="游明朝" w:hAnsi="游明朝"/>
        </w:rPr>
      </w:pPr>
      <w:r>
        <w:rPr>
          <w:rFonts w:ascii="游明朝" w:hAnsi="游明朝" w:hint="eastAsia"/>
        </w:rPr>
        <w:t>４　今後の取組み予定・目標</w:t>
      </w:r>
    </w:p>
    <w:p w:rsidR="003B147B" w:rsidRDefault="003B147B">
      <w:pPr>
        <w:kinsoku w:val="0"/>
        <w:overflowPunct w:val="0"/>
        <w:autoSpaceDE w:val="0"/>
        <w:autoSpaceDN w:val="0"/>
        <w:ind w:leftChars="100" w:left="520" w:hangingChars="100" w:hanging="240"/>
        <w:rPr>
          <w:sz w:val="20"/>
        </w:rPr>
      </w:pPr>
      <w:r>
        <w:rPr>
          <w:rFonts w:ascii="游明朝" w:hAnsi="游明朝" w:hint="eastAsia"/>
          <w:sz w:val="20"/>
        </w:rPr>
        <w:t>※</w:t>
      </w:r>
      <w:r>
        <w:rPr>
          <w:sz w:val="20"/>
        </w:rPr>
        <w:t>今回の事業成果を踏まえ、今後の女性活躍推進に関する取組をどのように</w:t>
      </w:r>
      <w:r>
        <w:rPr>
          <w:rFonts w:hint="eastAsia"/>
          <w:sz w:val="20"/>
        </w:rPr>
        <w:t>進</w:t>
      </w:r>
    </w:p>
    <w:p w:rsidR="003B147B" w:rsidRDefault="003B147B">
      <w:pPr>
        <w:kinsoku w:val="0"/>
        <w:overflowPunct w:val="0"/>
        <w:autoSpaceDE w:val="0"/>
        <w:autoSpaceDN w:val="0"/>
        <w:ind w:leftChars="51" w:left="143" w:firstLineChars="157" w:firstLine="377"/>
        <w:rPr>
          <w:sz w:val="20"/>
        </w:rPr>
      </w:pPr>
      <w:r>
        <w:rPr>
          <w:sz w:val="20"/>
        </w:rPr>
        <w:t>展させようと考えるか、記載</w:t>
      </w:r>
      <w:r>
        <w:rPr>
          <w:rFonts w:hint="eastAsia"/>
          <w:sz w:val="20"/>
        </w:rPr>
        <w:t>すること</w:t>
      </w:r>
      <w:r>
        <w:rPr>
          <w:sz w:val="20"/>
        </w:rPr>
        <w:t>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B147B">
        <w:trPr>
          <w:trHeight w:val="760"/>
        </w:trPr>
        <w:tc>
          <w:tcPr>
            <w:tcW w:w="9060" w:type="dxa"/>
            <w:shd w:val="clear" w:color="auto" w:fill="auto"/>
          </w:tcPr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/>
              </w:rPr>
            </w:pPr>
          </w:p>
          <w:p w:rsidR="003B147B" w:rsidRDefault="003B147B">
            <w:pPr>
              <w:kinsoku w:val="0"/>
              <w:overflowPunct w:val="0"/>
              <w:autoSpaceDE w:val="0"/>
              <w:autoSpaceDN w:val="0"/>
              <w:rPr>
                <w:rFonts w:ascii="游明朝" w:hAnsi="游明朝" w:hint="eastAsia"/>
              </w:rPr>
            </w:pPr>
          </w:p>
        </w:tc>
      </w:tr>
    </w:tbl>
    <w:p w:rsidR="003B147B" w:rsidRDefault="003B147B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bookmarkStart w:id="0" w:name="_GoBack"/>
      <w:bookmarkEnd w:id="0"/>
    </w:p>
    <w:sectPr w:rsidR="003B147B">
      <w:pgSz w:w="11906" w:h="16838"/>
      <w:pgMar w:top="1361" w:right="851" w:bottom="1191" w:left="1418" w:header="0" w:footer="0" w:gutter="0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BD" w:rsidRDefault="007625BD">
      <w:r>
        <w:separator/>
      </w:r>
    </w:p>
  </w:endnote>
  <w:endnote w:type="continuationSeparator" w:id="0">
    <w:p w:rsidR="007625BD" w:rsidRDefault="0076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BD" w:rsidRDefault="007625BD">
      <w:r>
        <w:separator/>
      </w:r>
    </w:p>
  </w:footnote>
  <w:footnote w:type="continuationSeparator" w:id="0">
    <w:p w:rsidR="007625BD" w:rsidRDefault="00762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DA"/>
    <w:rsid w:val="000A20DA"/>
    <w:rsid w:val="003B147B"/>
    <w:rsid w:val="007625BD"/>
    <w:rsid w:val="008A5F23"/>
    <w:rsid w:val="00B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FE5645"/>
  <w15:chartTrackingRefBased/>
  <w15:docId w15:val="{390B3CB6-BC69-4F86-A535-67CF8450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5">
    <w:name w:val="スタイル (記号と特殊文字) ＭＳ 明朝"/>
    <w:basedOn w:val="a0"/>
    <w:rPr>
      <w:lang w:val="en-US" w:eastAsia="ja-JP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ＭＳ 明朝"/>
      <w:kern w:val="2"/>
      <w:sz w:val="24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4"/>
      <w:lang w:val="en-US" w:eastAsia="ja-JP"/>
    </w:rPr>
  </w:style>
  <w:style w:type="character" w:customStyle="1" w:styleId="a4">
    <w:name w:val="記 (文字)"/>
    <w:link w:val="a3"/>
    <w:rPr>
      <w:rFonts w:ascii="ＭＳ 明朝" w:hAnsi="ＭＳ 明朝"/>
      <w:kern w:val="2"/>
      <w:sz w:val="24"/>
      <w:lang w:val="en-US" w:eastAsia="ja-JP"/>
    </w:rPr>
  </w:style>
  <w:style w:type="paragraph" w:styleId="ab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link w:val="ac"/>
    <w:rPr>
      <w:rFonts w:ascii="ＭＳ 明朝" w:hAnsi="ＭＳ 明朝"/>
      <w:kern w:val="2"/>
      <w:sz w:val="24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dc:description/>
  <cp:lastModifiedBy>勝沼　亜香音</cp:lastModifiedBy>
  <cp:revision>2</cp:revision>
  <cp:lastPrinted>2022-11-24T00:52:00Z</cp:lastPrinted>
  <dcterms:created xsi:type="dcterms:W3CDTF">2024-06-11T07:07:00Z</dcterms:created>
  <dcterms:modified xsi:type="dcterms:W3CDTF">2024-06-11T07:07:00Z</dcterms:modified>
  <cp:category/>
  <cp:contentStatus/>
</cp:coreProperties>
</file>