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left"/>
        <w:rPr>
          <w:rFonts w:hint="default"/>
        </w:rPr>
      </w:pPr>
      <w:r>
        <w:rPr>
          <w:rFonts w:hint="eastAsia"/>
        </w:rPr>
        <w:t>様式第５号（第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kinsoku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kinsoku w:val="0"/>
        <w:jc w:val="right"/>
        <w:rPr>
          <w:rFonts w:hint="default"/>
        </w:rPr>
      </w:pP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魚津市居住誘導区域住宅取得支援補助金</w:t>
      </w: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交付申請書兼実績報告書</w:t>
      </w:r>
    </w:p>
    <w:p>
      <w:pPr>
        <w:pStyle w:val="0"/>
        <w:kinsoku w:val="0"/>
        <w:jc w:val="center"/>
        <w:rPr>
          <w:rFonts w:hint="default"/>
        </w:rPr>
      </w:pPr>
    </w:p>
    <w:p>
      <w:pPr>
        <w:pStyle w:val="0"/>
        <w:kinsoku w:val="0"/>
        <w:ind w:firstLine="280" w:firstLineChars="1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魚津市長　　　　　　　宛</w:t>
      </w:r>
    </w:p>
    <w:p>
      <w:pPr>
        <w:pStyle w:val="0"/>
        <w:kinsoku w:val="0"/>
        <w:ind w:left="0" w:leftChars="0" w:firstLine="3920" w:firstLineChars="14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申請者　住　所</w:t>
      </w:r>
    </w:p>
    <w:p>
      <w:pPr>
        <w:pStyle w:val="0"/>
        <w:kinsoku w:val="0"/>
        <w:ind w:left="0" w:leftChars="0" w:firstLine="5040" w:firstLineChars="18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氏　名</w:t>
      </w:r>
    </w:p>
    <w:p>
      <w:pPr>
        <w:pStyle w:val="0"/>
        <w:kinsoku w:val="0"/>
        <w:ind w:left="0" w:leftChars="0" w:firstLine="5040" w:firstLineChars="18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連絡先（電話）</w:t>
      </w:r>
    </w:p>
    <w:p>
      <w:pPr>
        <w:pStyle w:val="0"/>
        <w:kinsoku w:val="0"/>
        <w:ind w:left="0" w:leftChars="0" w:firstLine="5040" w:firstLineChars="1800"/>
        <w:jc w:val="left"/>
        <w:rPr>
          <w:rFonts w:hint="default"/>
        </w:rPr>
      </w:pPr>
    </w:p>
    <w:p>
      <w:pPr>
        <w:pStyle w:val="0"/>
        <w:kinsoku w:val="0"/>
        <w:ind w:firstLine="280" w:firstLineChars="100"/>
        <w:jc w:val="left"/>
        <w:rPr>
          <w:rFonts w:hint="default"/>
        </w:rPr>
      </w:pPr>
      <w:r>
        <w:rPr>
          <w:rFonts w:hint="eastAsia"/>
        </w:rPr>
        <w:t>魚津市居住誘導区域住宅取得支援事業が完了し、補助金の交付を受けたいので、魚津市居住誘導区域住宅取得支援補助金交付要綱第</w:t>
      </w:r>
      <w:r>
        <w:rPr>
          <w:rFonts w:hint="eastAsia"/>
        </w:rPr>
        <w:t>12</w:t>
      </w:r>
      <w:r>
        <w:rPr>
          <w:rFonts w:hint="eastAsia"/>
        </w:rPr>
        <w:t>条の規定により、関係書類を添えて次のとおり申請します。</w:t>
      </w:r>
    </w:p>
    <w:tbl>
      <w:tblPr>
        <w:tblStyle w:val="11"/>
        <w:tblW w:w="96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6"/>
        <w:gridCol w:w="1981"/>
        <w:gridCol w:w="7075"/>
      </w:tblGrid>
      <w:tr>
        <w:trPr/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円　　　　　　　　　　　　　　　　　　　　　　　　　　　　　　　</w:t>
            </w:r>
          </w:p>
        </w:tc>
      </w:tr>
      <w:tr>
        <w:trPr/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住宅の取得費用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円　　　　　　　　　　　　　　　　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建築場所又は所在地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ind w:firstLine="28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魚津市</w:t>
            </w:r>
          </w:p>
        </w:tc>
      </w:tr>
      <w:tr>
        <w:trPr>
          <w:trHeight w:val="315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kinsoku w:val="0"/>
              <w:jc w:val="left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取得区分</w:t>
            </w: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☑してください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転入者　・　□　市内居住者</w:t>
            </w:r>
          </w:p>
        </w:tc>
      </w:tr>
      <w:tr>
        <w:trPr>
          <w:trHeight w:val="390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kinsoku w:val="0"/>
              <w:jc w:val="left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事業完了日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ind w:firstLine="1400" w:firstLineChars="5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15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kinsoku w:val="0"/>
              <w:jc w:val="left"/>
              <w:rPr>
                <w:rFonts w:hint="default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5899"/>
              </w:tabs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①自己の居住部分　　　　　　　　　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㎡</w:t>
            </w:r>
          </w:p>
          <w:p>
            <w:pPr>
              <w:pStyle w:val="0"/>
              <w:tabs>
                <w:tab w:val="left" w:leader="none" w:pos="5899"/>
              </w:tabs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②居住以外の部分</w:t>
            </w:r>
            <w:r>
              <w:rPr>
                <w:rFonts w:hint="eastAsia"/>
                <w:sz w:val="18"/>
              </w:rPr>
              <w:t>（併用住宅の場合</w:t>
            </w:r>
            <w:r>
              <w:rPr>
                <w:rFonts w:hint="default" w:ascii="Times" w:hAnsi="Times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㎡</w:t>
            </w:r>
          </w:p>
          <w:p>
            <w:pPr>
              <w:pStyle w:val="0"/>
              <w:tabs>
                <w:tab w:val="left" w:leader="none" w:pos="5899"/>
              </w:tabs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③合計（①＋②）　　　　　　　　　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㎡</w:t>
            </w:r>
          </w:p>
          <w:p>
            <w:pPr>
              <w:pStyle w:val="0"/>
              <w:tabs>
                <w:tab w:val="left" w:leader="none" w:pos="6417"/>
              </w:tabs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（併用住宅の場合　②＜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②／③＜</w:t>
            </w:r>
            <w:r>
              <w:rPr>
                <w:rFonts w:hint="eastAsia"/>
              </w:rPr>
              <w:t xml:space="preserve"> 0.5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435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認定通知書の</w:t>
            </w: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番号及び日付</w:t>
            </w:r>
          </w:p>
        </w:tc>
        <w:tc>
          <w:tcPr>
            <w:tcW w:w="7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日付け都</w:t>
            </w:r>
            <w:bookmarkStart w:id="0" w:name="_GoBack"/>
            <w:bookmarkEnd w:id="0"/>
            <w:r>
              <w:rPr>
                <w:rFonts w:hint="eastAsia"/>
              </w:rPr>
              <w:t>第　　　号</w:t>
            </w:r>
          </w:p>
        </w:tc>
      </w:tr>
    </w:tbl>
    <w:p>
      <w:pPr>
        <w:pStyle w:val="0"/>
        <w:kinsoku w:val="0"/>
        <w:spacing w:line="300" w:lineRule="exact"/>
        <w:jc w:val="left"/>
        <w:rPr>
          <w:rFonts w:hint="default"/>
        </w:rPr>
      </w:pPr>
    </w:p>
    <w:p>
      <w:pPr>
        <w:pStyle w:val="0"/>
        <w:kinsoku w:val="0"/>
        <w:jc w:val="left"/>
        <w:rPr>
          <w:rFonts w:hint="default"/>
        </w:rPr>
      </w:pPr>
    </w:p>
    <w:sectPr>
      <w:pgSz w:w="11906" w:h="16838"/>
      <w:pgMar w:top="1361" w:right="851" w:bottom="1191" w:left="1418" w:header="0" w:footer="0" w:gutter="0"/>
      <w:cols w:space="720"/>
      <w:textDirection w:val="lrTb"/>
      <w:docGrid w:type="linesAndChars" w:linePitch="385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40"/>
  <w:drawingGridVerticalSpacing w:val="38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Times" w:hAnsi="Times" w:eastAsia="ＭＳ Ｐゴシック"/>
      <w:kern w:val="0"/>
      <w:sz w:val="20"/>
    </w:rPr>
  </w:style>
  <w:style w:type="character" w:styleId="22" w:customStyle="1">
    <w:name w:val="記 (文字)"/>
    <w:basedOn w:val="10"/>
    <w:next w:val="22"/>
    <w:link w:val="21"/>
    <w:uiPriority w:val="0"/>
    <w:rPr>
      <w:rFonts w:ascii="Times" w:hAnsi="Times" w:eastAsia="ＭＳ Ｐゴシック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kern w:val="2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kern w:val="2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622</TotalTime>
  <Pages>13</Pages>
  <Words>51</Words>
  <Characters>5793</Characters>
  <Application>JUST Note</Application>
  <Lines>3452</Lines>
  <Paragraphs>269</Paragraphs>
  <CharactersWithSpaces>6363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SENKAN_01</dc:creator>
  <cp:lastModifiedBy>草島　佑典</cp:lastModifiedBy>
  <cp:lastPrinted>2019-11-20T05:05:00Z</cp:lastPrinted>
  <dcterms:created xsi:type="dcterms:W3CDTF">2021-02-18T06:52:00Z</dcterms:created>
  <dcterms:modified xsi:type="dcterms:W3CDTF">2025-04-02T09:48:19Z</dcterms:modified>
  <cp:revision>52</cp:revision>
</cp:coreProperties>
</file>