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840" w:firstLineChars="300"/>
        <w:rPr>
          <w:rFonts w:hint="default" w:ascii="BIZ UDゴシック" w:hAnsi="BIZ UDゴシック" w:eastAsia="BIZ UDゴシック"/>
          <w:sz w:val="28"/>
        </w:rPr>
      </w:pPr>
      <w:r>
        <w:rPr>
          <w:rFonts w:hint="default" w:ascii="BIZ UDゴシック" w:hAnsi="BIZ UDゴシック" w:eastAsia="BIZ UDゴシック"/>
          <w:sz w:val="28"/>
        </w:rPr>
        <w:t>魚津市地域計画（</w:t>
      </w:r>
      <w:r>
        <w:rPr>
          <w:rFonts w:hint="eastAsia" w:ascii="BIZ UDゴシック" w:hAnsi="BIZ UDゴシック" w:eastAsia="BIZ UDゴシック"/>
          <w:sz w:val="28"/>
        </w:rPr>
        <w:t>変更</w:t>
      </w:r>
      <w:r>
        <w:rPr>
          <w:rFonts w:hint="default" w:ascii="BIZ UDゴシック" w:hAnsi="BIZ UDゴシック" w:eastAsia="BIZ UDゴシック"/>
          <w:sz w:val="28"/>
        </w:rPr>
        <w:t>案）に関する意見書</w:t>
      </w:r>
      <w:bookmarkStart w:id="0" w:name="_GoBack"/>
      <w:bookmarkEnd w:id="0"/>
    </w:p>
    <w:p>
      <w:pPr>
        <w:pStyle w:val="0"/>
        <w:jc w:val="right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>提出日：令和　　年　　月　　日</w:t>
      </w:r>
    </w:p>
    <w:tbl>
      <w:tblPr>
        <w:tblStyle w:val="11"/>
        <w:tblW w:w="8625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0"/>
        <w:gridCol w:w="7215"/>
      </w:tblGrid>
      <w:tr>
        <w:trPr>
          <w:trHeight w:val="735" w:hRule="atLeast"/>
        </w:trPr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地区名</w:t>
            </w:r>
          </w:p>
        </w:tc>
        <w:tc>
          <w:tcPr>
            <w:tcW w:w="7215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090" w:hRule="atLeast"/>
        </w:trPr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ご意見</w:t>
            </w:r>
          </w:p>
        </w:tc>
        <w:tc>
          <w:tcPr>
            <w:tcW w:w="7215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2134" w:hRule="atLeast"/>
        </w:trPr>
        <w:tc>
          <w:tcPr>
            <w:tcW w:w="8625" w:type="dxa"/>
            <w:gridSpan w:val="2"/>
            <w:vAlign w:val="center"/>
          </w:tcPr>
          <w:p>
            <w:pPr>
              <w:pStyle w:val="0"/>
              <w:ind w:firstLine="240" w:firstLineChars="10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　名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default" w:ascii="BIZ UDゴシック" w:hAnsi="BIZ UDゴシック" w:eastAsia="BIZ UDゴシック"/>
                <w:sz w:val="24"/>
              </w:rPr>
              <w:t>住　所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default" w:ascii="BIZ UDゴシック" w:hAnsi="BIZ UDゴシック" w:eastAsia="BIZ UDゴシック"/>
                <w:sz w:val="24"/>
              </w:rPr>
              <w:t>連絡先</w:t>
            </w:r>
          </w:p>
        </w:tc>
      </w:tr>
    </w:tbl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>【提出先】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>〒</w:t>
      </w:r>
      <w:r>
        <w:rPr>
          <w:rFonts w:hint="default" w:ascii="BIZ UDゴシック" w:hAnsi="BIZ UDゴシック" w:eastAsia="BIZ UDゴシック"/>
          <w:sz w:val="24"/>
        </w:rPr>
        <w:t>937-8555</w:t>
      </w:r>
      <w:r>
        <w:rPr>
          <w:rFonts w:hint="default" w:ascii="BIZ UDゴシック" w:hAnsi="BIZ UDゴシック" w:eastAsia="BIZ UDゴシック"/>
          <w:sz w:val="24"/>
        </w:rPr>
        <w:t>　魚津市釈迦堂一丁目</w:t>
      </w:r>
      <w:r>
        <w:rPr>
          <w:rFonts w:hint="default" w:ascii="BIZ UDゴシック" w:hAnsi="BIZ UDゴシック" w:eastAsia="BIZ UDゴシック"/>
          <w:sz w:val="24"/>
        </w:rPr>
        <w:t>10</w:t>
      </w:r>
      <w:r>
        <w:rPr>
          <w:rFonts w:hint="default" w:ascii="BIZ UDゴシック" w:hAnsi="BIZ UDゴシック" w:eastAsia="BIZ UDゴシック"/>
          <w:sz w:val="24"/>
        </w:rPr>
        <w:t>番</w:t>
      </w:r>
      <w:r>
        <w:rPr>
          <w:rFonts w:hint="default" w:ascii="BIZ UDゴシック" w:hAnsi="BIZ UDゴシック" w:eastAsia="BIZ UDゴシック"/>
          <w:sz w:val="24"/>
        </w:rPr>
        <w:t>1</w:t>
      </w:r>
      <w:r>
        <w:rPr>
          <w:rFonts w:hint="default" w:ascii="BIZ UDゴシック" w:hAnsi="BIZ UDゴシック" w:eastAsia="BIZ UDゴシック"/>
          <w:sz w:val="24"/>
        </w:rPr>
        <w:t>号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>魚津市役所産業建設部農林水産課農政係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>TEL</w:t>
      </w:r>
      <w:r>
        <w:rPr>
          <w:rFonts w:hint="default" w:ascii="BIZ UDゴシック" w:hAnsi="BIZ UDゴシック" w:eastAsia="BIZ UDゴシック"/>
          <w:sz w:val="24"/>
        </w:rPr>
        <w:t>　</w:t>
      </w:r>
      <w:r>
        <w:rPr>
          <w:rFonts w:hint="default" w:ascii="BIZ UDゴシック" w:hAnsi="BIZ UDゴシック" w:eastAsia="BIZ UDゴシック"/>
          <w:sz w:val="24"/>
        </w:rPr>
        <w:t>0765-23-1032</w:t>
      </w:r>
      <w:r>
        <w:rPr>
          <w:rFonts w:hint="default" w:ascii="BIZ UDゴシック" w:hAnsi="BIZ UDゴシック" w:eastAsia="BIZ UDゴシック"/>
          <w:sz w:val="24"/>
        </w:rPr>
        <w:t>（直通）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>FAX</w:t>
      </w:r>
      <w:r>
        <w:rPr>
          <w:rFonts w:hint="default" w:ascii="BIZ UDゴシック" w:hAnsi="BIZ UDゴシック" w:eastAsia="BIZ UDゴシック"/>
          <w:sz w:val="24"/>
        </w:rPr>
        <w:t>　</w:t>
      </w:r>
      <w:r>
        <w:rPr>
          <w:rFonts w:hint="default" w:ascii="BIZ UDゴシック" w:hAnsi="BIZ UDゴシック" w:eastAsia="BIZ UDゴシック"/>
          <w:sz w:val="24"/>
        </w:rPr>
        <w:t>0765-23-1053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7</Words>
  <Characters>119</Characters>
  <Application>JUST Note</Application>
  <Lines>17</Lines>
  <Paragraphs>12</Paragraphs>
  <CharactersWithSpaces>130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関口  晶子</dc:creator>
  <cp:lastModifiedBy>藤井  勝利</cp:lastModifiedBy>
  <dcterms:created xsi:type="dcterms:W3CDTF">2025-02-25T05:31:00Z</dcterms:created>
  <dcterms:modified xsi:type="dcterms:W3CDTF">2025-02-27T08:36:47Z</dcterms:modified>
  <cp:revision>3</cp:revision>
</cp:coreProperties>
</file>