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（様式５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業務実施体制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9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810"/>
        <w:gridCol w:w="891"/>
        <w:gridCol w:w="851"/>
        <w:gridCol w:w="2268"/>
        <w:gridCol w:w="2551"/>
      </w:tblGrid>
      <w:tr>
        <w:trPr>
          <w:trHeight w:val="469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実務経験年数・資格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担当する業務内容</w:t>
            </w:r>
          </w:p>
        </w:tc>
      </w:tr>
      <w:tr>
        <w:trPr>
          <w:trHeight w:val="2383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主任技術者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○実務経験年数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○資格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403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○実務経験年数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○資格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395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○実務経験年数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○資格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402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○実務経験年数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○資格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8" w:hRule="atLeast"/>
        </w:trPr>
        <w:tc>
          <w:tcPr>
            <w:tcW w:w="250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再委託先</w:t>
            </w:r>
          </w:p>
        </w:tc>
        <w:tc>
          <w:tcPr>
            <w:tcW w:w="6561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再委託する業務内容</w:t>
            </w:r>
          </w:p>
        </w:tc>
      </w:tr>
      <w:tr>
        <w:trPr>
          <w:trHeight w:val="572" w:hRule="atLeast"/>
        </w:trPr>
        <w:tc>
          <w:tcPr>
            <w:tcW w:w="250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61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2" w:hRule="atLeast"/>
        </w:trPr>
        <w:tc>
          <w:tcPr>
            <w:tcW w:w="250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61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※記入欄が不足する場合は、欄を追加して記載すること。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ＭＳ 明朝" w:hAnsi="ＭＳ 明朝" w:eastAsia="ＭＳ 明朝"/>
        </w:rPr>
        <w:t>※業務の一部を再委託する場合は、再委託先及び再委託する業務内容を記載すること。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33</Words>
  <Characters>194</Characters>
  <Application>JUST Note</Application>
  <Lines>1</Lines>
  <Paragraphs>1</Paragraphs>
  <CharactersWithSpaces>226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石坂  友宏</dc:creator>
  <cp:lastModifiedBy>草島　佑典</cp:lastModifiedBy>
  <dcterms:created xsi:type="dcterms:W3CDTF">2019-10-09T08:01:00Z</dcterms:created>
  <dcterms:modified xsi:type="dcterms:W3CDTF">2026-02-18T02:54:38Z</dcterms:modified>
  <cp:revision>5</cp:revision>
</cp:coreProperties>
</file>